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/>
      </w:pPr>
      <w:r>
        <w:rPr/>
        <w:t>Конспект урока по теме «Второстепенные члены предложения» (ФГОС)</w:t>
      </w:r>
    </w:p>
    <w:p>
      <w:pPr>
        <w:pStyle w:val="NormalWeb"/>
        <w:spacing w:before="280" w:after="280"/>
        <w:rPr/>
      </w:pPr>
      <w:r>
        <w:rPr/>
        <w:t>Цели и задачи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>Познавательные:</w:t>
      </w:r>
    </w:p>
    <w:p>
      <w:pPr>
        <w:pStyle w:val="NormalWeb"/>
        <w:numPr>
          <w:ilvl w:val="1"/>
          <w:numId w:val="1"/>
        </w:numPr>
        <w:spacing w:before="0" w:after="0"/>
        <w:rPr/>
      </w:pPr>
      <w:r>
        <w:rPr/>
        <w:t>сформировать понятие о роли второстепенных членов предложения (определение, обстоятельство, дополнение, приложение, часть сказуемого);</w:t>
      </w:r>
    </w:p>
    <w:p>
      <w:pPr>
        <w:pStyle w:val="NormalWeb"/>
        <w:numPr>
          <w:ilvl w:val="1"/>
          <w:numId w:val="1"/>
        </w:numPr>
        <w:spacing w:before="0" w:after="0"/>
        <w:rPr/>
      </w:pPr>
      <w:r>
        <w:rPr/>
        <w:t>развивать навыки определения семантики и синтаксической функции слов в предложении;</w:t>
      </w:r>
    </w:p>
    <w:p>
      <w:pPr>
        <w:pStyle w:val="NormalWeb"/>
        <w:numPr>
          <w:ilvl w:val="1"/>
          <w:numId w:val="1"/>
        </w:numPr>
        <w:spacing w:before="0" w:after="0"/>
        <w:rPr/>
      </w:pPr>
      <w:r>
        <w:rPr/>
        <w:t>закреплять умение различать вопросы, на которые отвечают второстепенные члены.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/>
        <w:t>Коммуникативные:</w:t>
      </w:r>
    </w:p>
    <w:p>
      <w:pPr>
        <w:pStyle w:val="NormalWeb"/>
        <w:numPr>
          <w:ilvl w:val="1"/>
          <w:numId w:val="1"/>
        </w:numPr>
        <w:spacing w:before="0" w:after="0"/>
        <w:rPr/>
      </w:pPr>
      <w:r>
        <w:rPr/>
        <w:t>развивать умение работать в группе, формулировать объяснения, приводить примеры;</w:t>
      </w:r>
    </w:p>
    <w:p>
      <w:pPr>
        <w:pStyle w:val="NormalWeb"/>
        <w:numPr>
          <w:ilvl w:val="1"/>
          <w:numId w:val="1"/>
        </w:numPr>
        <w:spacing w:before="0" w:after="0"/>
        <w:rPr/>
      </w:pPr>
      <w:r>
        <w:rPr/>
        <w:t>воспитывать грамотность, наблюдательность, внимательность к деталям текста.</w:t>
      </w:r>
    </w:p>
    <w:p>
      <w:pPr>
        <w:pStyle w:val="NormalWeb"/>
        <w:numPr>
          <w:ilvl w:val="0"/>
          <w:numId w:val="1"/>
        </w:numPr>
        <w:spacing w:before="0" w:after="0"/>
        <w:rPr/>
      </w:pPr>
      <w:r>
        <w:rPr/>
        <w:t>Личностные:</w:t>
      </w:r>
    </w:p>
    <w:p>
      <w:pPr>
        <w:pStyle w:val="NormalWeb"/>
        <w:numPr>
          <w:ilvl w:val="1"/>
          <w:numId w:val="1"/>
        </w:numPr>
        <w:spacing w:before="0" w:after="280"/>
        <w:rPr/>
      </w:pPr>
      <w:r>
        <w:rPr/>
        <w:t>формирование ответственности за точность формулировок, интерес к языку.</w:t>
      </w:r>
    </w:p>
    <w:p>
      <w:pPr>
        <w:pStyle w:val="NormalWeb"/>
        <w:spacing w:before="280" w:after="280"/>
        <w:rPr/>
      </w:pPr>
      <w:r>
        <w:rPr/>
        <w:t>Учебные материалы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/>
        <w:t>Учебник по русскому языку ФГОС (раздел «Части речи и синтаксис»).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Презентация/карточки с примерами второстепенных членов.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/>
        <w:t>Раздаточный материал: таблицы вопросов к второстепенным членам, задания на выделение.</w:t>
      </w:r>
    </w:p>
    <w:p>
      <w:pPr>
        <w:pStyle w:val="NormalWeb"/>
        <w:numPr>
          <w:ilvl w:val="0"/>
          <w:numId w:val="2"/>
        </w:numPr>
        <w:spacing w:before="0" w:after="280"/>
        <w:rPr/>
      </w:pPr>
      <w:r>
        <w:rPr/>
        <w:t>Рабочие тетради: упражнения на идентификацию и классификацию.</w:t>
      </w:r>
    </w:p>
    <w:p>
      <w:pPr>
        <w:pStyle w:val="NormalWeb"/>
        <w:spacing w:before="280" w:after="280"/>
        <w:rPr/>
      </w:pPr>
      <w:r>
        <w:rPr/>
        <w:t>Этапы урока</w:t>
      </w:r>
    </w:p>
    <w:p>
      <w:pPr>
        <w:pStyle w:val="NormalWeb"/>
        <w:numPr>
          <w:ilvl w:val="0"/>
          <w:numId w:val="3"/>
        </w:numPr>
        <w:spacing w:before="280" w:after="280"/>
        <w:rPr/>
      </w:pPr>
      <w:r>
        <w:rPr/>
        <w:t>Организационный момент (2–3 мин)</w:t>
      </w:r>
    </w:p>
    <w:p>
      <w:pPr>
        <w:pStyle w:val="NormalWeb"/>
        <w:numPr>
          <w:ilvl w:val="0"/>
          <w:numId w:val="4"/>
        </w:numPr>
        <w:spacing w:before="280" w:after="0"/>
        <w:rPr/>
      </w:pPr>
      <w:r>
        <w:rPr/>
        <w:t>Приветствие, проверка готовности к занятиям.</w:t>
      </w:r>
    </w:p>
    <w:p>
      <w:pPr>
        <w:pStyle w:val="NormalWeb"/>
        <w:numPr>
          <w:ilvl w:val="0"/>
          <w:numId w:val="4"/>
        </w:numPr>
        <w:spacing w:before="0" w:after="280"/>
        <w:rPr/>
      </w:pPr>
      <w:r>
        <w:rPr/>
        <w:t>Мотивация: короткий вопрос-лист: «Что делает предложение смыслом? Какие части слова участвуют в высказывании помимо главного сказуемого и подлежащего?»</w:t>
      </w:r>
    </w:p>
    <w:p>
      <w:pPr>
        <w:pStyle w:val="NormalWeb"/>
        <w:numPr>
          <w:ilvl w:val="0"/>
          <w:numId w:val="5"/>
        </w:numPr>
        <w:spacing w:before="280" w:after="280"/>
        <w:rPr/>
      </w:pPr>
      <w:r>
        <w:rPr/>
        <w:t>Введение в тему (5–7 мин)</w:t>
      </w:r>
    </w:p>
    <w:p>
      <w:pPr>
        <w:pStyle w:val="NormalWeb"/>
        <w:numPr>
          <w:ilvl w:val="0"/>
          <w:numId w:val="6"/>
        </w:numPr>
        <w:spacing w:before="280" w:after="0"/>
        <w:rPr/>
      </w:pPr>
      <w:r>
        <w:rPr/>
        <w:t>Краткое объяснение понятий: что такое главные члены предложения и что такое второстепенные члены.</w:t>
      </w:r>
    </w:p>
    <w:p>
      <w:pPr>
        <w:pStyle w:val="NormalWeb"/>
        <w:numPr>
          <w:ilvl w:val="0"/>
          <w:numId w:val="6"/>
        </w:numPr>
        <w:spacing w:before="0" w:after="0"/>
        <w:rPr/>
      </w:pPr>
      <w:r>
        <w:rPr/>
        <w:t>Перечень второстепенных членов:</w:t>
      </w:r>
    </w:p>
    <w:p>
      <w:pPr>
        <w:pStyle w:val="NormalWeb"/>
        <w:numPr>
          <w:ilvl w:val="1"/>
          <w:numId w:val="6"/>
        </w:numPr>
        <w:spacing w:before="0" w:after="0"/>
        <w:rPr/>
      </w:pPr>
      <w:r>
        <w:rPr/>
        <w:t>дополнение (кого? чему? кого? чему? и т.д.)</w:t>
      </w:r>
    </w:p>
    <w:p>
      <w:pPr>
        <w:pStyle w:val="NormalWeb"/>
        <w:numPr>
          <w:ilvl w:val="1"/>
          <w:numId w:val="6"/>
        </w:numPr>
        <w:spacing w:before="0" w:after="0"/>
        <w:rPr/>
      </w:pPr>
      <w:r>
        <w:rPr/>
        <w:t>определение (какой? чьё? чьи? какой по характеристике)</w:t>
      </w:r>
    </w:p>
    <w:p>
      <w:pPr>
        <w:pStyle w:val="NormalWeb"/>
        <w:numPr>
          <w:ilvl w:val="1"/>
          <w:numId w:val="6"/>
        </w:numPr>
        <w:spacing w:before="0" w:after="0"/>
        <w:rPr/>
      </w:pPr>
      <w:r>
        <w:rPr/>
        <w:t>обстоятельство (где? когда? как? зачем? почему? и пр.)</w:t>
      </w:r>
    </w:p>
    <w:p>
      <w:pPr>
        <w:pStyle w:val="NormalWeb"/>
        <w:numPr>
          <w:ilvl w:val="1"/>
          <w:numId w:val="6"/>
        </w:numPr>
        <w:spacing w:before="0" w:after="0"/>
        <w:rPr/>
      </w:pPr>
      <w:r>
        <w:rPr/>
        <w:t>приложение (называет предмет рядом с существительным; часто с вопросами чей? кому? чьё? чьи?)</w:t>
      </w:r>
    </w:p>
    <w:p>
      <w:pPr>
        <w:pStyle w:val="NormalWeb"/>
        <w:numPr>
          <w:ilvl w:val="1"/>
          <w:numId w:val="6"/>
        </w:numPr>
        <w:spacing w:before="0" w:after="0"/>
        <w:rPr/>
      </w:pPr>
      <w:r>
        <w:rPr/>
        <w:t>часть составного именного сказуемого/связанные элементы (дополнительные члены внутри сказуемого) — упоминается как часть сказуемого, но чаще речь о дополнениях и обстоятельствах.</w:t>
      </w:r>
    </w:p>
    <w:p>
      <w:pPr>
        <w:pStyle w:val="NormalWeb"/>
        <w:numPr>
          <w:ilvl w:val="0"/>
          <w:numId w:val="6"/>
        </w:numPr>
        <w:spacing w:before="0" w:after="280"/>
        <w:rPr/>
      </w:pPr>
      <w:r>
        <w:rPr/>
        <w:t>Примеры простого предложения и пометка второго уровня: «Мальчик читает книгу в школьной библиотеке» — дополнение «книгу», обстоятельство «в школьной библиотеке».</w:t>
      </w:r>
    </w:p>
    <w:p>
      <w:pPr>
        <w:pStyle w:val="NormalWeb"/>
        <w:numPr>
          <w:ilvl w:val="0"/>
          <w:numId w:val="7"/>
        </w:numPr>
        <w:spacing w:before="280" w:after="280"/>
        <w:rPr/>
      </w:pPr>
      <w:r>
        <w:rPr/>
        <w:t>Лингвистическая основа и вопросы (8–10 мин)</w:t>
      </w:r>
    </w:p>
    <w:p>
      <w:pPr>
        <w:pStyle w:val="NormalWeb"/>
        <w:numPr>
          <w:ilvl w:val="0"/>
          <w:numId w:val="8"/>
        </w:numPr>
        <w:spacing w:before="280" w:after="0"/>
        <w:rPr/>
      </w:pPr>
      <w:r>
        <w:rPr/>
        <w:t>Показ примеров с вопросами:</w:t>
      </w:r>
    </w:p>
    <w:p>
      <w:pPr>
        <w:pStyle w:val="NormalWeb"/>
        <w:numPr>
          <w:ilvl w:val="1"/>
          <w:numId w:val="8"/>
        </w:numPr>
        <w:spacing w:before="0" w:after="0"/>
        <w:rPr/>
      </w:pPr>
      <w:r>
        <w:rPr/>
        <w:t>Дополнение: кого? чего? кому? чему? кого-то? чему-то? — «купил книгу» (что купил? книгу)</w:t>
      </w:r>
    </w:p>
    <w:p>
      <w:pPr>
        <w:pStyle w:val="NormalWeb"/>
        <w:numPr>
          <w:ilvl w:val="1"/>
          <w:numId w:val="8"/>
        </w:numPr>
        <w:spacing w:before="0" w:after="0"/>
        <w:rPr/>
      </w:pPr>
      <w:r>
        <w:rPr/>
        <w:t>Определение: какой? чьё? чей? — «книга красная» (какая?)</w:t>
      </w:r>
    </w:p>
    <w:p>
      <w:pPr>
        <w:pStyle w:val="NormalWeb"/>
        <w:numPr>
          <w:ilvl w:val="1"/>
          <w:numId w:val="8"/>
        </w:numPr>
        <w:spacing w:before="0" w:after="0"/>
        <w:rPr/>
      </w:pPr>
      <w:r>
        <w:rPr/>
        <w:t>Обстоятельство: где? когда? как? почему? — «в школе» / «утром» / «тихо»</w:t>
      </w:r>
    </w:p>
    <w:p>
      <w:pPr>
        <w:pStyle w:val="NormalWeb"/>
        <w:numPr>
          <w:ilvl w:val="1"/>
          <w:numId w:val="8"/>
        </w:numPr>
        <w:spacing w:before="0" w:after="0"/>
        <w:rPr/>
      </w:pPr>
      <w:r>
        <w:rPr/>
        <w:t>Придумайте свои примеры и определите, какие вопросы задавали.</w:t>
      </w:r>
    </w:p>
    <w:p>
      <w:pPr>
        <w:pStyle w:val="NormalWeb"/>
        <w:numPr>
          <w:ilvl w:val="0"/>
          <w:numId w:val="8"/>
        </w:numPr>
        <w:spacing w:before="0" w:after="280"/>
        <w:rPr/>
      </w:pPr>
      <w:r>
        <w:rPr/>
        <w:t>Вводное задание: ученики формулируют вопросы к словам в предложении и выделяют второстепенные члены.</w:t>
      </w:r>
    </w:p>
    <w:p>
      <w:pPr>
        <w:pStyle w:val="NormalWeb"/>
        <w:numPr>
          <w:ilvl w:val="0"/>
          <w:numId w:val="9"/>
        </w:numPr>
        <w:spacing w:before="280" w:after="280"/>
        <w:rPr/>
      </w:pPr>
      <w:r>
        <w:rPr/>
        <w:t>Работа со стихотворениями и текстами (8–12 мин)</w:t>
      </w:r>
    </w:p>
    <w:p>
      <w:pPr>
        <w:pStyle w:val="NormalWeb"/>
        <w:numPr>
          <w:ilvl w:val="0"/>
          <w:numId w:val="10"/>
        </w:numPr>
        <w:spacing w:before="280" w:after="0"/>
        <w:rPr/>
      </w:pPr>
      <w:r>
        <w:rPr/>
        <w:t>Разбор коротких текстов или абзаца из учебника.</w:t>
      </w:r>
    </w:p>
    <w:p>
      <w:pPr>
        <w:pStyle w:val="NormalWeb"/>
        <w:numPr>
          <w:ilvl w:val="0"/>
          <w:numId w:val="10"/>
        </w:numPr>
        <w:spacing w:before="0" w:after="0"/>
        <w:rPr/>
      </w:pPr>
      <w:r>
        <w:rPr/>
        <w:t>Задача: определить второстепенные члены и указать, какие вопросы они отвечают.</w:t>
      </w:r>
    </w:p>
    <w:p>
      <w:pPr>
        <w:pStyle w:val="NormalWeb"/>
        <w:numPr>
          <w:ilvl w:val="0"/>
          <w:numId w:val="10"/>
        </w:numPr>
        <w:spacing w:before="0" w:after="280"/>
        <w:rPr/>
      </w:pPr>
      <w:r>
        <w:rPr/>
        <w:t>Обсуждение вариантов: можно ли заменить второй член другим словом без потери смысла? Как изменится грамматическая основа?</w:t>
      </w:r>
    </w:p>
    <w:p>
      <w:pPr>
        <w:pStyle w:val="NormalWeb"/>
        <w:numPr>
          <w:ilvl w:val="0"/>
          <w:numId w:val="11"/>
        </w:numPr>
        <w:spacing w:before="280" w:after="280"/>
        <w:rPr/>
      </w:pPr>
      <w:r>
        <w:rPr/>
        <w:t>Практика в группах/индивидуально (10–12 мин)</w:t>
      </w:r>
    </w:p>
    <w:p>
      <w:pPr>
        <w:pStyle w:val="NormalWeb"/>
        <w:numPr>
          <w:ilvl w:val="0"/>
          <w:numId w:val="12"/>
        </w:numPr>
        <w:spacing w:before="280" w:after="0"/>
        <w:rPr/>
      </w:pPr>
      <w:r>
        <w:rPr/>
        <w:t>Учащиеся получают набор предложений (8–10).</w:t>
      </w:r>
    </w:p>
    <w:p>
      <w:pPr>
        <w:pStyle w:val="NormalWeb"/>
        <w:numPr>
          <w:ilvl w:val="0"/>
          <w:numId w:val="12"/>
        </w:numPr>
        <w:spacing w:before="0" w:after="0"/>
        <w:rPr/>
      </w:pPr>
      <w:r>
        <w:rPr/>
        <w:t>Задача: выделить второстепенные члены и записать их на карточках по категориям: дополнение, определение, обстоятельство, приложение; указать вопросы.</w:t>
      </w:r>
    </w:p>
    <w:p>
      <w:pPr>
        <w:pStyle w:val="NormalWeb"/>
        <w:numPr>
          <w:ilvl w:val="0"/>
          <w:numId w:val="12"/>
        </w:numPr>
        <w:spacing w:before="0" w:after="280"/>
        <w:rPr/>
      </w:pPr>
      <w:r>
        <w:rPr/>
        <w:t>При необходимости подсказки: ориентироваться на формальные признаки: падеж, согласование, зависимость от существительного/глагола.</w:t>
      </w:r>
    </w:p>
    <w:p>
      <w:pPr>
        <w:pStyle w:val="NormalWeb"/>
        <w:numPr>
          <w:ilvl w:val="0"/>
          <w:numId w:val="13"/>
        </w:numPr>
        <w:spacing w:before="280" w:after="280"/>
        <w:rPr/>
      </w:pPr>
      <w:r>
        <w:rPr/>
        <w:t>Итог и закрепление (5–7 мин)</w:t>
      </w:r>
    </w:p>
    <w:p>
      <w:pPr>
        <w:pStyle w:val="NormalWeb"/>
        <w:numPr>
          <w:ilvl w:val="0"/>
          <w:numId w:val="14"/>
        </w:numPr>
        <w:spacing w:before="280" w:after="0"/>
        <w:rPr/>
      </w:pPr>
      <w:r>
        <w:rPr/>
        <w:t>Коллективная работа: составление короткого текста с явной множественной структурой, где будут использоваться различные второстепенные члены.</w:t>
      </w:r>
    </w:p>
    <w:p>
      <w:pPr>
        <w:pStyle w:val="NormalWeb"/>
        <w:numPr>
          <w:ilvl w:val="0"/>
          <w:numId w:val="14"/>
        </w:numPr>
        <w:spacing w:before="0" w:after="280"/>
        <w:rPr/>
      </w:pPr>
      <w:r>
        <w:rPr/>
        <w:t>Контроль домашнего задания: выбрать 5 предложений из прочитанного дневника/преподавателя, выделить второстепенные члены и объяснить причины их выбора.</w:t>
      </w:r>
    </w:p>
    <w:p>
      <w:pPr>
        <w:pStyle w:val="NormalWeb"/>
        <w:spacing w:before="280" w:after="280"/>
        <w:rPr/>
      </w:pPr>
      <w:r>
        <w:rPr/>
        <w:t>Домашнее задание</w:t>
      </w:r>
    </w:p>
    <w:p>
      <w:pPr>
        <w:pStyle w:val="NormalWeb"/>
        <w:numPr>
          <w:ilvl w:val="0"/>
          <w:numId w:val="15"/>
        </w:numPr>
        <w:spacing w:before="280" w:after="0"/>
        <w:rPr/>
      </w:pPr>
      <w:r>
        <w:rPr/>
        <w:t>Выполнить упражнения из учебника на выделение и классификацию второстепенных членов.</w:t>
      </w:r>
    </w:p>
    <w:p>
      <w:pPr>
        <w:pStyle w:val="NormalWeb"/>
        <w:numPr>
          <w:ilvl w:val="0"/>
          <w:numId w:val="15"/>
        </w:numPr>
        <w:spacing w:before="0" w:after="280"/>
        <w:rPr/>
      </w:pPr>
      <w:r>
        <w:rPr/>
        <w:t>Придумать 5 предложений с использованием разных видов второстепенных членов и объяснить, почему именно они являются второстепенными.</w:t>
      </w:r>
    </w:p>
    <w:p>
      <w:pPr>
        <w:pStyle w:val="NormalWeb"/>
        <w:spacing w:before="280" w:after="280"/>
        <w:rPr/>
      </w:pPr>
      <w:r>
        <w:rPr/>
        <w:t>Разведения и критерии оценивания</w:t>
      </w:r>
    </w:p>
    <w:p>
      <w:pPr>
        <w:pStyle w:val="NormalWeb"/>
        <w:numPr>
          <w:ilvl w:val="0"/>
          <w:numId w:val="16"/>
        </w:numPr>
        <w:spacing w:before="280" w:after="0"/>
        <w:rPr/>
      </w:pPr>
      <w:r>
        <w:rPr/>
        <w:t>Учащиеся должны: правильно определить тип второстепенного члена, задать соответствующий вопрос и указать отношение к глаголу/существительному.</w:t>
      </w:r>
    </w:p>
    <w:p>
      <w:pPr>
        <w:pStyle w:val="NormalWeb"/>
        <w:numPr>
          <w:ilvl w:val="0"/>
          <w:numId w:val="16"/>
        </w:numPr>
        <w:spacing w:before="0" w:after="280"/>
        <w:rPr/>
      </w:pPr>
      <w:r>
        <w:rPr/>
        <w:t>Оценивание по критериям: точность определения, полнота объяснения, грамотность записи, умение объяснить связь между членами и основой предложения.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e4f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3</Pages>
  <Words>523</Words>
  <Characters>3504</Characters>
  <CharactersWithSpaces>3925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2026-02-13T13:49:00Z</dcterms:created>
  <dc:creator>Asiou</dc:creator>
  <dc:description/>
  <dc:language>ru-RU</dc:language>
  <cp:lastModifiedBy>Asiou</cp:lastModifiedBy>
  <dcterms:modified xsi:type="dcterms:W3CDTF">2026-02-13T13:50:00Z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