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DC" w:rsidRDefault="00645CDC" w:rsidP="000A25C6">
      <w:pPr>
        <w:keepNext/>
        <w:tabs>
          <w:tab w:val="left" w:pos="7371"/>
          <w:tab w:val="left" w:pos="8222"/>
        </w:tabs>
        <w:spacing w:line="228" w:lineRule="auto"/>
        <w:ind w:left="9072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УТВЕРЖДЕНО приказом </w:t>
      </w:r>
      <w:r>
        <w:rPr>
          <w:sz w:val="24"/>
          <w:szCs w:val="24"/>
        </w:rPr>
        <w:t xml:space="preserve">от </w:t>
      </w:r>
      <w:r w:rsidR="000A25C6">
        <w:rPr>
          <w:sz w:val="24"/>
          <w:szCs w:val="24"/>
        </w:rPr>
        <w:t>29</w:t>
      </w:r>
      <w:r>
        <w:rPr>
          <w:sz w:val="24"/>
          <w:szCs w:val="24"/>
        </w:rPr>
        <w:t xml:space="preserve">.10.2025 </w:t>
      </w:r>
      <w:proofErr w:type="gramStart"/>
      <w:r>
        <w:rPr>
          <w:sz w:val="24"/>
          <w:szCs w:val="24"/>
        </w:rPr>
        <w:t xml:space="preserve">№  </w:t>
      </w:r>
      <w:r w:rsidRPr="000A25C6">
        <w:rPr>
          <w:sz w:val="24"/>
          <w:szCs w:val="24"/>
        </w:rPr>
        <w:t>01</w:t>
      </w:r>
      <w:proofErr w:type="gramEnd"/>
      <w:r w:rsidRPr="000A25C6">
        <w:rPr>
          <w:sz w:val="24"/>
          <w:szCs w:val="24"/>
        </w:rPr>
        <w:t>-</w:t>
      </w:r>
      <w:r w:rsidR="000A25C6">
        <w:rPr>
          <w:sz w:val="24"/>
          <w:szCs w:val="24"/>
        </w:rPr>
        <w:t>10/26</w:t>
      </w:r>
    </w:p>
    <w:p w:rsidR="006F729A" w:rsidRDefault="006F729A" w:rsidP="006F729A">
      <w:pPr>
        <w:spacing w:line="228" w:lineRule="auto"/>
        <w:jc w:val="center"/>
        <w:rPr>
          <w:b/>
          <w:sz w:val="24"/>
          <w:szCs w:val="24"/>
        </w:rPr>
      </w:pPr>
      <w:r w:rsidRPr="006F729A">
        <w:rPr>
          <w:b/>
          <w:sz w:val="24"/>
          <w:szCs w:val="24"/>
        </w:rPr>
        <w:t>План мероприятий («дорожная карта») по организации и проведению государственной итоговой аттестации</w:t>
      </w:r>
    </w:p>
    <w:p w:rsidR="00645CDC" w:rsidRDefault="00645CDC" w:rsidP="006F729A">
      <w:pPr>
        <w:spacing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образовательным программам основного общего образования в муниципальном образовательном учреждении</w:t>
      </w:r>
    </w:p>
    <w:p w:rsidR="00645CDC" w:rsidRPr="006F729A" w:rsidRDefault="00645CDC" w:rsidP="006F729A">
      <w:pPr>
        <w:spacing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средней общеобразовательной </w:t>
      </w:r>
      <w:proofErr w:type="gramStart"/>
      <w:r>
        <w:rPr>
          <w:b/>
          <w:sz w:val="24"/>
          <w:szCs w:val="24"/>
        </w:rPr>
        <w:t>школе  «</w:t>
      </w:r>
      <w:proofErr w:type="gramEnd"/>
      <w:r>
        <w:rPr>
          <w:b/>
          <w:sz w:val="24"/>
          <w:szCs w:val="24"/>
        </w:rPr>
        <w:t>Образовательный комплекс № 7» в 2026 году</w:t>
      </w:r>
      <w:bookmarkStart w:id="0" w:name="_GoBack"/>
      <w:bookmarkEnd w:id="0"/>
    </w:p>
    <w:tbl>
      <w:tblPr>
        <w:tblW w:w="14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8366"/>
        <w:gridCol w:w="3204"/>
        <w:gridCol w:w="57"/>
        <w:gridCol w:w="2127"/>
      </w:tblGrid>
      <w:tr w:rsidR="00645CDC" w:rsidTr="00082FA6">
        <w:trPr>
          <w:tblHeader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645CDC" w:rsidTr="00082FA6">
        <w:tc>
          <w:tcPr>
            <w:tcW w:w="1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I. Анализ проведения ГИА-9 </w:t>
            </w: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106F0D" w:rsidP="00106F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645CDC">
              <w:rPr>
                <w:sz w:val="24"/>
                <w:szCs w:val="24"/>
              </w:rPr>
              <w:t xml:space="preserve"> аналитическ</w:t>
            </w:r>
            <w:r>
              <w:rPr>
                <w:sz w:val="24"/>
                <w:szCs w:val="24"/>
              </w:rPr>
              <w:t>ой информации о результатах</w:t>
            </w:r>
            <w:r w:rsidR="00645CDC">
              <w:rPr>
                <w:sz w:val="24"/>
                <w:szCs w:val="24"/>
              </w:rPr>
              <w:t xml:space="preserve"> ГИА-9 в </w:t>
            </w:r>
            <w:r w:rsidRPr="00106F0D">
              <w:rPr>
                <w:sz w:val="24"/>
                <w:szCs w:val="24"/>
              </w:rPr>
              <w:t>МОУ СОШ «Образовательный комплекс №7» Центр образования -  школа № 27</w:t>
            </w:r>
            <w:r>
              <w:rPr>
                <w:sz w:val="24"/>
                <w:szCs w:val="24"/>
              </w:rPr>
              <w:t xml:space="preserve">, Центр образования -  школа № 62 за </w:t>
            </w:r>
            <w:r w:rsidR="00645C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025 год</w:t>
            </w:r>
            <w:r w:rsidR="00645C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0D" w:rsidRPr="000924A6" w:rsidRDefault="00106F0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106F0D" w:rsidRPr="000924A6" w:rsidRDefault="00106F0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 </w:t>
            </w:r>
          </w:p>
          <w:p w:rsidR="00106F0D" w:rsidRPr="000924A6" w:rsidRDefault="00106F0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</w:t>
            </w:r>
          </w:p>
          <w:p w:rsidR="00106F0D" w:rsidRPr="000924A6" w:rsidRDefault="00106F0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645CDC" w:rsidRPr="000924A6" w:rsidRDefault="00106F0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62 </w:t>
            </w:r>
            <w:proofErr w:type="spellStart"/>
            <w:r w:rsidRPr="000924A6">
              <w:rPr>
                <w:sz w:val="16"/>
                <w:szCs w:val="16"/>
              </w:rPr>
              <w:t>Федорычева</w:t>
            </w:r>
            <w:proofErr w:type="spellEnd"/>
            <w:r w:rsidRPr="000924A6">
              <w:rPr>
                <w:sz w:val="16"/>
                <w:szCs w:val="16"/>
              </w:rPr>
              <w:t xml:space="preserve"> Н.С.</w:t>
            </w: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D075DC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ГИА-9 на заседании методических объединений комплекса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– ноябрь 2025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DC" w:rsidRPr="000924A6" w:rsidRDefault="00D075D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Руководители МО </w:t>
            </w:r>
          </w:p>
          <w:p w:rsidR="00D075DC" w:rsidRPr="000924A6" w:rsidRDefault="00D075D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D075D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 w:rsidP="00082FA6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082FA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082FA6" w:rsidP="00082FA6">
            <w:pPr>
              <w:tabs>
                <w:tab w:val="left" w:pos="1155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методических объединений</w:t>
            </w:r>
            <w:r w:rsidR="00645CDC">
              <w:rPr>
                <w:sz w:val="24"/>
                <w:szCs w:val="24"/>
              </w:rPr>
              <w:t xml:space="preserve"> по вопросам повышения качества подготовки обучающихся к ГИА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A6" w:rsidRPr="000924A6" w:rsidRDefault="00082FA6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Заместитель директора по УВР </w:t>
            </w:r>
            <w:proofErr w:type="spellStart"/>
            <w:r w:rsidRPr="000924A6">
              <w:rPr>
                <w:sz w:val="16"/>
                <w:szCs w:val="16"/>
              </w:rPr>
              <w:t>Милкова</w:t>
            </w:r>
            <w:proofErr w:type="spellEnd"/>
            <w:r w:rsidRPr="000924A6">
              <w:rPr>
                <w:sz w:val="16"/>
                <w:szCs w:val="16"/>
              </w:rPr>
              <w:t xml:space="preserve"> Ж.В.</w:t>
            </w:r>
          </w:p>
          <w:p w:rsidR="00082FA6" w:rsidRPr="000924A6" w:rsidRDefault="00082FA6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</w:t>
            </w:r>
          </w:p>
          <w:p w:rsidR="00082FA6" w:rsidRPr="000924A6" w:rsidRDefault="00082FA6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Руководители МО </w:t>
            </w:r>
          </w:p>
          <w:p w:rsidR="00082FA6" w:rsidRPr="000924A6" w:rsidRDefault="00082FA6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082FA6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 w:rsidP="00F560AD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F560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F560AD" w:rsidP="00F560AD">
            <w:pPr>
              <w:tabs>
                <w:tab w:val="left" w:pos="480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</w:t>
            </w:r>
            <w:r w:rsidR="00645CDC">
              <w:rPr>
                <w:sz w:val="24"/>
                <w:szCs w:val="24"/>
              </w:rPr>
              <w:t>нформационно-методически</w:t>
            </w:r>
            <w:r>
              <w:rPr>
                <w:sz w:val="24"/>
                <w:szCs w:val="24"/>
              </w:rPr>
              <w:t>х</w:t>
            </w:r>
            <w:r w:rsidR="00645CDC">
              <w:rPr>
                <w:sz w:val="24"/>
                <w:szCs w:val="24"/>
              </w:rPr>
              <w:t xml:space="preserve"> семинар</w:t>
            </w:r>
            <w:r>
              <w:rPr>
                <w:sz w:val="24"/>
                <w:szCs w:val="24"/>
              </w:rPr>
              <w:t>ах ГЦРО</w:t>
            </w:r>
            <w:r w:rsidR="00645CDC">
              <w:rPr>
                <w:sz w:val="24"/>
                <w:szCs w:val="24"/>
              </w:rPr>
              <w:t xml:space="preserve"> для руководителей МО учителей-предметников «Анализ результатов ГИА»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- декабрь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AD" w:rsidRPr="000924A6" w:rsidRDefault="00F560A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Руководители МО </w:t>
            </w:r>
          </w:p>
          <w:p w:rsidR="00F560AD" w:rsidRPr="000924A6" w:rsidRDefault="00F560A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F560A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645CDC" w:rsidTr="00082FA6">
        <w:tc>
          <w:tcPr>
            <w:tcW w:w="1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Pr="007B0BE7" w:rsidRDefault="00645CDC" w:rsidP="007B0BE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B0BE7">
              <w:rPr>
                <w:b/>
                <w:bCs/>
                <w:sz w:val="24"/>
                <w:szCs w:val="24"/>
              </w:rPr>
              <w:t>II. Меры по повышению качества преподавания учебных предметов</w:t>
            </w:r>
          </w:p>
        </w:tc>
      </w:tr>
      <w:tr w:rsidR="00645CDC" w:rsidTr="00C77364">
        <w:trPr>
          <w:trHeight w:val="55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адресной методической помощи учителям по проблеме подготовки к ГИА-9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64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Заместитель директора по УВР </w:t>
            </w:r>
            <w:proofErr w:type="spellStart"/>
            <w:r w:rsidRPr="000924A6">
              <w:rPr>
                <w:sz w:val="16"/>
                <w:szCs w:val="16"/>
              </w:rPr>
              <w:t>Милкова</w:t>
            </w:r>
            <w:proofErr w:type="spellEnd"/>
            <w:r w:rsidRPr="000924A6">
              <w:rPr>
                <w:sz w:val="16"/>
                <w:szCs w:val="16"/>
              </w:rPr>
              <w:t xml:space="preserve"> Ж.В.</w:t>
            </w:r>
          </w:p>
          <w:p w:rsidR="00C77364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</w:t>
            </w:r>
          </w:p>
          <w:p w:rsidR="00645CDC" w:rsidRPr="000924A6" w:rsidRDefault="00645CD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обучающимися, не получившими аттестат об основном общем образовании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64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77364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 </w:t>
            </w:r>
          </w:p>
          <w:p w:rsidR="00C77364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</w:t>
            </w:r>
          </w:p>
          <w:p w:rsidR="00C77364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645CDC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62 </w:t>
            </w:r>
            <w:proofErr w:type="spellStart"/>
            <w:r w:rsidRPr="000924A6">
              <w:rPr>
                <w:sz w:val="16"/>
                <w:szCs w:val="16"/>
              </w:rPr>
              <w:t>Федорычева</w:t>
            </w:r>
            <w:proofErr w:type="spellEnd"/>
            <w:r w:rsidRPr="000924A6">
              <w:rPr>
                <w:sz w:val="16"/>
                <w:szCs w:val="16"/>
              </w:rPr>
              <w:t xml:space="preserve"> Н.С.</w:t>
            </w: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заседаниях областного Директорского клуба по вопросам качества образования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директор</w:t>
            </w: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методических советов в ОО по вопросам качества образования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64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</w:t>
            </w:r>
          </w:p>
          <w:p w:rsidR="00C77364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Руководители МО </w:t>
            </w:r>
          </w:p>
          <w:p w:rsidR="00C77364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C7736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Центра образования - школы 62 </w:t>
            </w: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bCs/>
                <w:sz w:val="24"/>
                <w:szCs w:val="24"/>
              </w:rPr>
              <w:t>.5.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tabs>
                <w:tab w:val="left" w:pos="519"/>
              </w:tabs>
              <w:spacing w:line="22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мероприятий с учителями-предметниками по вопросам ГИА-9: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32" w:rsidRPr="000924A6" w:rsidRDefault="00227C32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</w:t>
            </w:r>
          </w:p>
          <w:p w:rsidR="00645CDC" w:rsidRPr="000924A6" w:rsidRDefault="00645CD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5.1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tabs>
                <w:tab w:val="left" w:pos="519"/>
              </w:tabs>
              <w:spacing w:line="228" w:lineRule="auto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C" w:rsidRPr="000924A6" w:rsidRDefault="00645CD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>.1.</w:t>
            </w: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8145E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 по теме «</w:t>
            </w:r>
            <w:r w:rsidR="00645CDC">
              <w:rPr>
                <w:sz w:val="24"/>
                <w:szCs w:val="24"/>
              </w:rPr>
              <w:t>Эффективные методы и формы подготовки обучающихся к ОГЭ по русскому языку в 2025-2026 учебном году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D" w:rsidRPr="000924A6" w:rsidRDefault="008145E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Руководители МО </w:t>
            </w:r>
          </w:p>
          <w:p w:rsidR="008145ED" w:rsidRPr="000924A6" w:rsidRDefault="008145E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8145E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  <w:lang w:val="en-US"/>
              </w:rPr>
              <w:t>1.2.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9D3C2D">
            <w:pPr>
              <w:spacing w:line="228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bCs/>
                <w:sz w:val="24"/>
                <w:szCs w:val="24"/>
              </w:rPr>
              <w:t>вебинарах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 </w:t>
            </w:r>
            <w:r>
              <w:rPr>
                <w:bCs/>
                <w:sz w:val="24"/>
                <w:szCs w:val="24"/>
              </w:rPr>
              <w:t>подготовке</w:t>
            </w:r>
            <w:r>
              <w:rPr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итоговому</w:t>
            </w:r>
            <w:r>
              <w:rPr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собеседованию по русскому языку</w:t>
            </w:r>
            <w:r>
              <w:rPr>
                <w:sz w:val="24"/>
                <w:szCs w:val="24"/>
              </w:rPr>
              <w:t> в 2025-2026 учебном году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9D3C2D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D" w:rsidRPr="000924A6" w:rsidRDefault="009D3C2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 xml:space="preserve">Учителя русского языка и литературы </w:t>
            </w:r>
          </w:p>
          <w:p w:rsidR="009D3C2D" w:rsidRPr="000924A6" w:rsidRDefault="009D3C2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9D3C2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8C1A1D" w:rsidTr="008C1A1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  <w:lang w:val="en-US"/>
              </w:rPr>
              <w:t>1.3.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методических рекомендации  по </w:t>
            </w:r>
            <w:r>
              <w:rPr>
                <w:bCs/>
                <w:sz w:val="24"/>
                <w:szCs w:val="24"/>
              </w:rPr>
              <w:t xml:space="preserve">подготовка к итоговому собеседованию в 9 классе: критерии оценки,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C" w:rsidRPr="000924A6" w:rsidRDefault="008C1A1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 xml:space="preserve">Учителя русского языка и литературы </w:t>
            </w:r>
            <w:r w:rsidR="00EC3D8C"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8C1A1D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8C1A1D" w:rsidTr="008C1A1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  <w:lang w:val="en-US"/>
              </w:rPr>
              <w:t>1.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и </w:t>
            </w:r>
            <w:r>
              <w:rPr>
                <w:sz w:val="24"/>
                <w:szCs w:val="24"/>
              </w:rPr>
              <w:t>анализ внесенных изменений в КИМ ОГЭ по русскому языку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 xml:space="preserve">Учителя русского языка и литературы </w:t>
            </w: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8C1A1D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8C1A1D" w:rsidTr="008C1A1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  <w:lang w:val="en-US"/>
              </w:rPr>
              <w:t>1.</w:t>
            </w:r>
            <w:r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критериев оценивания заданий ОГЭ-2026 по русскому языку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 xml:space="preserve">Учителя русского языка и литературы </w:t>
            </w: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8C1A1D" w:rsidRPr="000924A6" w:rsidRDefault="00EC3D8C" w:rsidP="000924A6">
            <w:pPr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8C1A1D" w:rsidTr="008C1A1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  <w:lang w:val="en-US"/>
              </w:rPr>
              <w:t>1.</w:t>
            </w:r>
            <w:r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семинарах-практикумах «Особенности подготовки обучающихся к ОГЭ» проводимых ГЦРО, </w:t>
            </w:r>
            <w:proofErr w:type="spellStart"/>
            <w:r>
              <w:rPr>
                <w:sz w:val="24"/>
                <w:szCs w:val="24"/>
              </w:rPr>
              <w:t>ЦОиККО</w:t>
            </w:r>
            <w:proofErr w:type="spellEnd"/>
            <w:r>
              <w:rPr>
                <w:sz w:val="24"/>
                <w:szCs w:val="24"/>
              </w:rPr>
              <w:t>, ИРО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1D" w:rsidRDefault="008C1A1D" w:rsidP="008C1A1D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 xml:space="preserve">Учителя русского языка и литературы </w:t>
            </w: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8C1A1D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tabs>
                <w:tab w:val="left" w:pos="519"/>
              </w:tabs>
              <w:spacing w:line="228" w:lineRule="auto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C" w:rsidRPr="000924A6" w:rsidRDefault="00645CD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  <w:lang w:val="en-US"/>
              </w:rPr>
              <w:t>2.1.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C96D17">
            <w:pPr>
              <w:spacing w:line="228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Проведение МО по теме</w:t>
            </w:r>
            <w:r w:rsidR="00645CDC">
              <w:rPr>
                <w:color w:val="000000"/>
                <w:sz w:val="24"/>
                <w:szCs w:val="24"/>
                <w:shd w:val="clear" w:color="auto" w:fill="FFFFFF"/>
              </w:rPr>
              <w:t xml:space="preserve"> «Организация и проведение ОГЭ по математике в 2026 году»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ноябрь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8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 xml:space="preserve">Учителя математики </w:t>
            </w: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645CDC" w:rsidTr="00EC3D8C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  <w:lang w:val="en-US"/>
              </w:rPr>
              <w:t>2.2.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C96D17" w:rsidP="00C96D17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sz w:val="24"/>
                <w:szCs w:val="24"/>
              </w:rPr>
              <w:t>в</w:t>
            </w:r>
            <w:r w:rsidR="00645CDC">
              <w:rPr>
                <w:sz w:val="24"/>
                <w:szCs w:val="24"/>
              </w:rPr>
              <w:t>ебинар</w:t>
            </w:r>
            <w:r>
              <w:rPr>
                <w:sz w:val="24"/>
                <w:szCs w:val="24"/>
              </w:rPr>
              <w:t>ах</w:t>
            </w:r>
            <w:proofErr w:type="spellEnd"/>
            <w:r w:rsidR="00645CDC">
              <w:rPr>
                <w:sz w:val="24"/>
                <w:szCs w:val="24"/>
              </w:rPr>
              <w:t xml:space="preserve"> по оцениванию задач ГИА по математике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декабрь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 </w:t>
            </w:r>
            <w:r w:rsidRPr="000924A6">
              <w:rPr>
                <w:rFonts w:eastAsia="Calibri"/>
                <w:sz w:val="16"/>
                <w:szCs w:val="16"/>
              </w:rPr>
              <w:t xml:space="preserve">Учителя математики </w:t>
            </w: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645CDC" w:rsidTr="00EC3D8C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  <w:r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  <w:lang w:val="en-US"/>
              </w:rPr>
              <w:t>2.3.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E37B45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семинаре «</w:t>
            </w:r>
            <w:r>
              <w:rPr>
                <w:color w:val="000000"/>
                <w:sz w:val="24"/>
                <w:szCs w:val="24"/>
              </w:rPr>
              <w:t>Организация проведения ГИА по математике в форме ОГЭ в 2026г.: использование средств обучения»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 w:rsidP="00E37B4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 xml:space="preserve">Учителя математики </w:t>
            </w: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645CDC" w:rsidTr="00EC3D8C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Pr="00E37B45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E37B45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5.</w:t>
            </w:r>
            <w:r w:rsidRPr="00E37B45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583D7E" w:rsidP="00583D7E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sz w:val="24"/>
                <w:szCs w:val="24"/>
              </w:rPr>
              <w:t>вебинаре</w:t>
            </w:r>
            <w:proofErr w:type="spellEnd"/>
            <w:r>
              <w:rPr>
                <w:sz w:val="24"/>
                <w:szCs w:val="24"/>
              </w:rPr>
              <w:t xml:space="preserve"> по решению задач ГИА, вызывающих у обучающихся наибольшие затруднения.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583D7E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  <w:r w:rsidR="00645CDC">
              <w:rPr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 xml:space="preserve">Учителя математики </w:t>
            </w: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Центра образования - школы 62</w:t>
            </w:r>
          </w:p>
        </w:tc>
      </w:tr>
      <w:tr w:rsidR="00645CDC" w:rsidTr="00EC3D8C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Pr="00E37B45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2.5.2.5.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EC3D8C" w:rsidP="00EC3D8C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>
              <w:rPr>
                <w:bCs/>
                <w:color w:val="000000"/>
                <w:sz w:val="24"/>
                <w:szCs w:val="24"/>
              </w:rPr>
              <w:t xml:space="preserve"> тематических семинары по подготовке к ГИА по математике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EC3D8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8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 xml:space="preserve">Учителя математики </w:t>
            </w:r>
            <w:r w:rsidRPr="000924A6">
              <w:rPr>
                <w:sz w:val="16"/>
                <w:szCs w:val="16"/>
              </w:rPr>
              <w:t xml:space="preserve">Центра образования - школы 27, </w:t>
            </w:r>
          </w:p>
          <w:p w:rsidR="00645CDC" w:rsidRPr="000924A6" w:rsidRDefault="00EC3D8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lastRenderedPageBreak/>
              <w:t>Центра образования - школы 62</w:t>
            </w:r>
          </w:p>
        </w:tc>
      </w:tr>
      <w:tr w:rsidR="00645CDC" w:rsidTr="00082FA6">
        <w:tc>
          <w:tcPr>
            <w:tcW w:w="1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Pr="007B0BE7" w:rsidRDefault="00645CDC" w:rsidP="007B0BE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B0BE7">
              <w:rPr>
                <w:b/>
                <w:bCs/>
                <w:sz w:val="24"/>
                <w:szCs w:val="24"/>
              </w:rPr>
              <w:lastRenderedPageBreak/>
              <w:t>III. Нормативное правовое и методическое обеспечение</w:t>
            </w:r>
          </w:p>
        </w:tc>
      </w:tr>
      <w:tr w:rsidR="00645CDC" w:rsidTr="00AE275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C" w:rsidRPr="000924A6" w:rsidRDefault="00645CD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  <w:tr w:rsidR="00645CDC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Default="00645CDC" w:rsidP="00197DAD">
            <w:pPr>
              <w:widowControl w:val="0"/>
              <w:spacing w:line="228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плана мероприятий (дорожной карты) по  организации  и проведению государственной итоговой аттестации по образовательным программам основного общего в 2026 году</w:t>
            </w:r>
            <w:r w:rsidR="00197DAD">
              <w:rPr>
                <w:sz w:val="24"/>
                <w:szCs w:val="24"/>
              </w:rPr>
              <w:t xml:space="preserve"> в </w:t>
            </w:r>
            <w:proofErr w:type="spellStart"/>
            <w:r w:rsidR="00197DAD">
              <w:rPr>
                <w:sz w:val="24"/>
                <w:szCs w:val="24"/>
              </w:rPr>
              <w:t>в</w:t>
            </w:r>
            <w:proofErr w:type="spellEnd"/>
            <w:r w:rsidR="00197DAD">
              <w:rPr>
                <w:sz w:val="24"/>
                <w:szCs w:val="24"/>
              </w:rPr>
              <w:t xml:space="preserve"> МОУ СОШ «Образовательный комплекс №7» Центр образования -  школа № 27, Центр образования -  школа № 62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Pr="000924A6" w:rsidRDefault="00645CD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октябрь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DC" w:rsidRPr="000924A6" w:rsidRDefault="00197DA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нормативными правовыми актами по организации и проведению ГИА-9 в 2026 году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AE275A" w:rsidP="000924A6">
            <w:pPr>
              <w:spacing w:line="228" w:lineRule="auto"/>
              <w:ind w:left="143" w:right="145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в течение всего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AE275A" w:rsidP="000924A6">
            <w:pPr>
              <w:spacing w:line="228" w:lineRule="auto"/>
              <w:ind w:right="141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Учителя 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610A9B" w:rsidP="00AE275A">
            <w:pPr>
              <w:widowControl w:val="0"/>
              <w:spacing w:line="228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сведений в региональную информационную систему обеспечения проведения государственной итоговой аттестации по образовательным программам основного общего образования в 2025/2026 учебном году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610A9B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Декабрь </w:t>
            </w:r>
            <w:r w:rsidR="00AE275A" w:rsidRPr="000924A6">
              <w:rPr>
                <w:sz w:val="16"/>
                <w:szCs w:val="16"/>
              </w:rPr>
              <w:t>2025</w:t>
            </w:r>
            <w:r w:rsidRPr="000924A6">
              <w:rPr>
                <w:sz w:val="16"/>
                <w:szCs w:val="16"/>
              </w:rPr>
              <w:t>-февраль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9B" w:rsidRPr="000924A6" w:rsidRDefault="00610A9B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610A9B" w:rsidRPr="000924A6" w:rsidRDefault="00610A9B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</w:t>
            </w:r>
            <w:r w:rsidR="006C5455" w:rsidRPr="000924A6">
              <w:rPr>
                <w:sz w:val="16"/>
                <w:szCs w:val="16"/>
              </w:rPr>
              <w:t xml:space="preserve">27, методист </w:t>
            </w:r>
            <w:proofErr w:type="spellStart"/>
            <w:r w:rsidR="006C5455" w:rsidRPr="000924A6">
              <w:rPr>
                <w:sz w:val="16"/>
                <w:szCs w:val="16"/>
              </w:rPr>
              <w:t>Шулятникова</w:t>
            </w:r>
            <w:proofErr w:type="spellEnd"/>
            <w:r w:rsidR="006C5455" w:rsidRPr="000924A6">
              <w:rPr>
                <w:sz w:val="16"/>
                <w:szCs w:val="16"/>
              </w:rPr>
              <w:t xml:space="preserve"> А.В., </w:t>
            </w:r>
          </w:p>
          <w:p w:rsidR="006C5455" w:rsidRPr="000924A6" w:rsidRDefault="006C5455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6C5455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c>
          <w:tcPr>
            <w:tcW w:w="1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7B0BE7" w:rsidRDefault="00AE275A" w:rsidP="007B0BE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B0BE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7B0BE7">
              <w:rPr>
                <w:b/>
                <w:bCs/>
                <w:sz w:val="24"/>
                <w:szCs w:val="24"/>
              </w:rPr>
              <w:t>V. Обучение лиц, привлекаемых к проведению ГИА-9</w:t>
            </w:r>
          </w:p>
        </w:tc>
      </w:tr>
      <w:tr w:rsidR="00AE275A" w:rsidTr="006C5455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7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75A" w:rsidRPr="000924A6" w:rsidRDefault="00AE275A" w:rsidP="000924A6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4.1.1.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6C5455" w:rsidP="00AE275A">
            <w:pPr>
              <w:tabs>
                <w:tab w:val="left" w:pos="317"/>
              </w:tabs>
              <w:spacing w:line="228" w:lineRule="auto"/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Прохождение курсов</w:t>
            </w:r>
            <w:r w:rsidR="00AE275A">
              <w:rPr>
                <w:rFonts w:eastAsia="Calibri"/>
                <w:sz w:val="24"/>
                <w:szCs w:val="24"/>
              </w:rPr>
              <w:t xml:space="preserve"> повышение квалификации педагогических  работников, экспертов, оценивающих выполнение  лабораторной работы по химии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январь-февраль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Pr="000924A6" w:rsidRDefault="0085173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Учителя 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4.1.2.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6C5455" w:rsidP="006C5455">
            <w:pPr>
              <w:tabs>
                <w:tab w:val="left" w:pos="317"/>
              </w:tabs>
              <w:spacing w:line="228" w:lineRule="auto"/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AE275A">
              <w:rPr>
                <w:rFonts w:eastAsia="Calibri"/>
                <w:sz w:val="24"/>
                <w:szCs w:val="24"/>
              </w:rPr>
              <w:t>бучени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="00AE275A">
              <w:rPr>
                <w:rFonts w:eastAsia="Calibri"/>
                <w:sz w:val="24"/>
                <w:szCs w:val="24"/>
              </w:rPr>
              <w:t xml:space="preserve"> и участия педагогических работников ГИА-9 на учебной платформе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апрель-май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Pr="000924A6" w:rsidRDefault="00FA28F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Учителя 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4.1.</w:t>
            </w:r>
            <w:r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6C5455" w:rsidP="006C5455">
            <w:pPr>
              <w:tabs>
                <w:tab w:val="left" w:pos="317"/>
              </w:tabs>
              <w:spacing w:line="228" w:lineRule="auto"/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="00AE275A">
              <w:rPr>
                <w:rFonts w:eastAsia="Calibri"/>
                <w:sz w:val="24"/>
                <w:szCs w:val="24"/>
              </w:rPr>
              <w:t>части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="00AE275A">
              <w:rPr>
                <w:rFonts w:eastAsia="Calibri"/>
                <w:sz w:val="24"/>
                <w:szCs w:val="24"/>
              </w:rPr>
              <w:t xml:space="preserve"> педагогических работников в </w:t>
            </w:r>
            <w:proofErr w:type="spellStart"/>
            <w:r w:rsidR="00AE275A">
              <w:rPr>
                <w:rFonts w:eastAsia="Calibri"/>
                <w:sz w:val="24"/>
                <w:szCs w:val="24"/>
              </w:rPr>
              <w:t>вебинарах</w:t>
            </w:r>
            <w:proofErr w:type="spellEnd"/>
            <w:r w:rsidR="00AE275A">
              <w:rPr>
                <w:rFonts w:eastAsia="Calibri"/>
                <w:sz w:val="24"/>
                <w:szCs w:val="24"/>
              </w:rPr>
              <w:t xml:space="preserve">, обучающих семинарах, проводимых  ГУ ЯО </w:t>
            </w:r>
            <w:proofErr w:type="spellStart"/>
            <w:r w:rsidR="00AE275A">
              <w:rPr>
                <w:rFonts w:eastAsia="Calibri"/>
                <w:sz w:val="24"/>
                <w:szCs w:val="24"/>
              </w:rPr>
              <w:t>ЦОиККО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январь-июнь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Учителя 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6C5455" w:rsidP="00AE275A">
            <w:pPr>
              <w:numPr>
                <w:ilvl w:val="0"/>
                <w:numId w:val="4"/>
              </w:numPr>
              <w:tabs>
                <w:tab w:val="left" w:pos="317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Участие </w:t>
            </w:r>
            <w:r w:rsidR="00AE275A">
              <w:rPr>
                <w:rFonts w:eastAsia="Calibri"/>
                <w:sz w:val="24"/>
                <w:szCs w:val="24"/>
              </w:rPr>
              <w:t>лиц, ответственных за внесение сведений в РИС:</w:t>
            </w:r>
          </w:p>
          <w:p w:rsidR="00AE275A" w:rsidRDefault="00AE275A" w:rsidP="00AE275A">
            <w:pPr>
              <w:tabs>
                <w:tab w:val="left" w:pos="317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Обучающий семинар «Формирование РИС ГИА-9»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декабрь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04BC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1304BC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1304BC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rPr>
          <w:trHeight w:val="2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tabs>
                <w:tab w:val="left" w:pos="317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6C5455">
              <w:rPr>
                <w:rFonts w:eastAsia="Calibri"/>
                <w:sz w:val="24"/>
                <w:szCs w:val="24"/>
              </w:rPr>
              <w:t xml:space="preserve">Участие </w:t>
            </w:r>
            <w:r>
              <w:rPr>
                <w:rFonts w:eastAsia="Calibri"/>
                <w:sz w:val="24"/>
                <w:szCs w:val="24"/>
              </w:rPr>
              <w:t>технических специалистов ППЭ:</w:t>
            </w:r>
          </w:p>
          <w:p w:rsidR="00AE275A" w:rsidRDefault="00AE275A" w:rsidP="00AE275A">
            <w:pPr>
              <w:tabs>
                <w:tab w:val="left" w:pos="317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Семинар «Особенности проведения ГИА-9 по иностранному языку (устная часть экзамена) и  информатике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март-апрель 2026</w:t>
            </w:r>
          </w:p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Ответственные в   МОУ СОШ «Образовательный комплекс №7» Центр образования -  школа № 27, </w:t>
            </w:r>
            <w:r w:rsidRPr="000924A6">
              <w:rPr>
                <w:sz w:val="16"/>
                <w:szCs w:val="16"/>
              </w:rPr>
              <w:lastRenderedPageBreak/>
              <w:t>Центр образования -  школа № 62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4.1.5.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tabs>
                <w:tab w:val="left" w:pos="317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6C5455">
              <w:rPr>
                <w:rFonts w:eastAsia="Calibri"/>
                <w:sz w:val="24"/>
                <w:szCs w:val="24"/>
              </w:rPr>
              <w:t xml:space="preserve"> Участие</w:t>
            </w:r>
            <w:r>
              <w:rPr>
                <w:rFonts w:eastAsia="Calibri"/>
                <w:sz w:val="24"/>
                <w:szCs w:val="24"/>
              </w:rPr>
              <w:t xml:space="preserve"> специалистов по проведению инструктажа и обеспечению лабораторных работ по физике:</w:t>
            </w:r>
          </w:p>
          <w:p w:rsidR="00AE275A" w:rsidRDefault="00AE275A" w:rsidP="00AE275A">
            <w:pPr>
              <w:tabs>
                <w:tab w:val="left" w:pos="317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Информационно-методический семинар «Обеспечение выполнения практического задания по физике в период проведения ОГЭ-2026»</w:t>
            </w:r>
          </w:p>
          <w:p w:rsidR="00AE275A" w:rsidRDefault="00AE275A" w:rsidP="00AE275A">
            <w:pPr>
              <w:tabs>
                <w:tab w:val="left" w:pos="317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Семинар «Процедура проведения ГИА-9 по физике в 2026 году. Обязанности специалиста по проведению инструктажа и обеспечению лабораторных работ в ППЭ»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 2026</w:t>
            </w:r>
          </w:p>
          <w:p w:rsidR="00AE275A" w:rsidRDefault="00AE275A" w:rsidP="00AE275A">
            <w:pPr>
              <w:spacing w:line="22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Ответственные в   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4.1.5.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6C5455">
            <w:pPr>
              <w:tabs>
                <w:tab w:val="left" w:pos="317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6C5455">
              <w:rPr>
                <w:rFonts w:eastAsia="Calibri"/>
                <w:sz w:val="24"/>
                <w:szCs w:val="24"/>
              </w:rPr>
              <w:t xml:space="preserve">Участие </w:t>
            </w:r>
            <w:r>
              <w:rPr>
                <w:rFonts w:eastAsia="Calibri"/>
                <w:sz w:val="24"/>
                <w:szCs w:val="24"/>
              </w:rPr>
              <w:t>лиц, обеспечивающих подготовку</w:t>
            </w:r>
            <w:r w:rsidR="006C5455">
              <w:rPr>
                <w:rFonts w:eastAsia="Calibri"/>
                <w:sz w:val="24"/>
                <w:szCs w:val="24"/>
              </w:rPr>
              <w:t xml:space="preserve"> ППЭ и проведение ОГЭ по химии;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 2026</w:t>
            </w:r>
          </w:p>
          <w:p w:rsidR="00AE275A" w:rsidRDefault="00AE275A" w:rsidP="00AE275A">
            <w:pPr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Ответственные в   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6C5455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4.</w:t>
            </w:r>
            <w:r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75A" w:rsidRDefault="006C5455" w:rsidP="006C5455">
            <w:pPr>
              <w:tabs>
                <w:tab w:val="left" w:pos="317"/>
              </w:tabs>
              <w:spacing w:line="228" w:lineRule="auto"/>
              <w:ind w:left="3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совещаниях, семинарах, конференциях по вопросам ГИА-9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75A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Учителя 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082FA6">
        <w:tc>
          <w:tcPr>
            <w:tcW w:w="1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7B0BE7" w:rsidRDefault="00AE275A" w:rsidP="007B0BE7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B0BE7">
              <w:rPr>
                <w:b/>
                <w:bCs/>
                <w:sz w:val="24"/>
                <w:szCs w:val="24"/>
              </w:rPr>
              <w:t>V. Организационно-технологическое сопровождение ГИА-9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1304BC" w:rsidP="001304BC">
            <w:pPr>
              <w:tabs>
                <w:tab w:val="left" w:pos="519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Участие в </w:t>
            </w:r>
            <w:r w:rsidR="00AE275A">
              <w:rPr>
                <w:rFonts w:eastAsia="Calibri"/>
                <w:sz w:val="24"/>
                <w:szCs w:val="24"/>
              </w:rPr>
              <w:t>совещани</w:t>
            </w:r>
            <w:r>
              <w:rPr>
                <w:rFonts w:eastAsia="Calibri"/>
                <w:sz w:val="24"/>
                <w:szCs w:val="24"/>
              </w:rPr>
              <w:t>ях</w:t>
            </w:r>
            <w:r w:rsidR="00AE275A">
              <w:rPr>
                <w:rFonts w:eastAsia="Calibri"/>
                <w:sz w:val="24"/>
                <w:szCs w:val="24"/>
              </w:rPr>
              <w:t xml:space="preserve"> и консультаци</w:t>
            </w:r>
            <w:r>
              <w:rPr>
                <w:rFonts w:eastAsia="Calibri"/>
                <w:sz w:val="24"/>
                <w:szCs w:val="24"/>
              </w:rPr>
              <w:t>ях</w:t>
            </w:r>
            <w:r w:rsidR="00AE275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AE275A">
              <w:rPr>
                <w:rFonts w:eastAsia="Calibri"/>
                <w:sz w:val="24"/>
                <w:szCs w:val="24"/>
              </w:rPr>
              <w:t>ответственны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="00AE275A">
              <w:rPr>
                <w:rFonts w:eastAsia="Calibri"/>
                <w:sz w:val="24"/>
                <w:szCs w:val="24"/>
              </w:rPr>
              <w:t>в</w:t>
            </w:r>
            <w:proofErr w:type="spellEnd"/>
            <w:r w:rsidR="00AE275A">
              <w:rPr>
                <w:rFonts w:eastAsia="Calibri"/>
                <w:sz w:val="24"/>
                <w:szCs w:val="24"/>
              </w:rPr>
              <w:t xml:space="preserve"> ОО, ОК за подготовку и проведение ГИА-9 по вопросам содействия в организации ГИА-9 в 2026 году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4BC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1304BC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1304BC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1304BC" w:rsidP="000924A6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1304BC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</w:t>
            </w:r>
            <w:r w:rsidR="00AE275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tabs>
                <w:tab w:val="left" w:pos="519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Сбор предварительной информации: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A" w:rsidRPr="000924A6" w:rsidRDefault="00AE275A" w:rsidP="000924A6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1304BC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1304BC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tabs>
                <w:tab w:val="left" w:pos="519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Сбор предварительной информации о планируемых работниках ОО  в качестве работников ГИА-9 в 2026 году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4BC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1304BC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1304BC" w:rsidRPr="000924A6" w:rsidRDefault="001304BC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1304BC" w:rsidP="000924A6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1304BC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1304BC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tabs>
                <w:tab w:val="left" w:pos="519"/>
              </w:tabs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Сбор предварительной информации и мониторинг планируемого выбора обучающимися предметов для сдачи  ГИА-9 в 2026 году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октябрь-ноябрь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0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5A4BD0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5A4BD0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rPr>
          <w:trHeight w:val="58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1304BC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1304BC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ind w:left="33" w:firstLine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Мониторинг технической оснащённости ППЭ ГИА-9 для проведения экзаменов по иностранным зыкам (устная часть), информатика, русскому языку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 - декабрь 2025</w:t>
            </w:r>
          </w:p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0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5A4BD0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5A4BD0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5A4BD0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5.</w:t>
            </w:r>
            <w:r w:rsidR="005A4BD0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widowControl w:val="0"/>
              <w:spacing w:line="228" w:lineRule="auto"/>
              <w:ind w:left="3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сбора/внесения сведений в РИС:</w:t>
            </w:r>
          </w:p>
          <w:p w:rsidR="00AE275A" w:rsidRDefault="00AE275A" w:rsidP="00AE275A">
            <w:pPr>
              <w:widowControl w:val="0"/>
              <w:spacing w:line="228" w:lineRule="auto"/>
              <w:ind w:left="3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сведения об ОО;</w:t>
            </w:r>
          </w:p>
          <w:p w:rsidR="00AE275A" w:rsidRDefault="00AE275A" w:rsidP="00AE275A">
            <w:pPr>
              <w:widowControl w:val="0"/>
              <w:spacing w:line="228" w:lineRule="auto"/>
              <w:ind w:left="3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сведения о ППЭ, включая информацию об аудиторном фонде;</w:t>
            </w:r>
          </w:p>
          <w:p w:rsidR="00AE275A" w:rsidRDefault="00AE275A" w:rsidP="00AE275A">
            <w:pPr>
              <w:widowControl w:val="0"/>
              <w:spacing w:line="228" w:lineRule="auto"/>
              <w:ind w:left="3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сведения о выпускниках текущего года;</w:t>
            </w:r>
          </w:p>
          <w:p w:rsidR="00AE275A" w:rsidRDefault="00AE275A" w:rsidP="00AE275A">
            <w:pPr>
              <w:widowControl w:val="0"/>
              <w:spacing w:line="228" w:lineRule="auto"/>
              <w:ind w:left="3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сведения об участниках итогового собеседования;</w:t>
            </w:r>
          </w:p>
          <w:p w:rsidR="00AE275A" w:rsidRDefault="00AE275A" w:rsidP="00AE275A">
            <w:pPr>
              <w:widowControl w:val="0"/>
              <w:spacing w:line="228" w:lineRule="auto"/>
              <w:ind w:left="3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сведения об участниках ГИА-9 всех категорий с указанием перечня; общеобразовательных предметов, выбранных для сдачи ГИА-9, сведения о форме ГИА-9;</w:t>
            </w:r>
          </w:p>
          <w:p w:rsidR="00AE275A" w:rsidRDefault="00AE275A" w:rsidP="00AE275A">
            <w:pPr>
              <w:widowControl w:val="0"/>
              <w:spacing w:line="228" w:lineRule="auto"/>
              <w:ind w:left="3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отнесение участника ГИА-9 к категории лиц с ОВЗ, детей-инвалидов или инвалидов;</w:t>
            </w:r>
          </w:p>
          <w:p w:rsidR="00AE275A" w:rsidRDefault="00AE275A" w:rsidP="00AE275A">
            <w:pPr>
              <w:widowControl w:val="0"/>
              <w:spacing w:line="228" w:lineRule="auto"/>
              <w:ind w:left="3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сведения о работниках ППЭ (руководители, организаторы, технические специалисты, специалисты по проведению инструктажа и обеспечению лабораторных работ, эксперты, оценивающие выполнение лабораторных работ по химии, ассистенты, общественные наблюдатели, медицинские работники)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5A" w:rsidRDefault="005A4BD0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2025-февраль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0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5A4BD0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5A4BD0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5A4BD0" w:rsidP="000924A6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206A3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A206A3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widowControl w:val="0"/>
              <w:spacing w:line="228" w:lineRule="auto"/>
              <w:ind w:left="3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допуска к прохождению ГИА-9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 дней со дня принятия решения ОО, но не позднее, чем за 3 дня до начала ГИА-9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5A4BD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Пе</w:t>
            </w:r>
            <w:r w:rsidR="00A206A3" w:rsidRPr="000924A6">
              <w:rPr>
                <w:sz w:val="16"/>
                <w:szCs w:val="16"/>
              </w:rPr>
              <w:t>дагогический совет</w:t>
            </w:r>
            <w:r w:rsidRPr="000924A6">
              <w:rPr>
                <w:sz w:val="16"/>
                <w:szCs w:val="16"/>
              </w:rPr>
              <w:t xml:space="preserve"> в   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206A3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AE275A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line="228" w:lineRule="auto"/>
              <w:ind w:left="33" w:right="108" w:firstLine="1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сбор информации об участниках ГИА-9 с ОВЗ, участниках ГИА-9 - детях-инвалидах и инвалидах, а также лицах, обучающихся по состоянию здоровья на дому, в медицинских организациях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2025– февраль 2026; </w:t>
            </w:r>
            <w:r>
              <w:rPr>
                <w:sz w:val="24"/>
                <w:szCs w:val="24"/>
              </w:rPr>
              <w:br/>
              <w:t>далее по мере необходимости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A3" w:rsidRPr="000924A6" w:rsidRDefault="00A206A3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206A3" w:rsidRPr="000924A6" w:rsidRDefault="00A206A3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A206A3" w:rsidRPr="000924A6" w:rsidRDefault="00A206A3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A206A3" w:rsidP="000924A6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206A3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AE275A">
              <w:rPr>
                <w:rFonts w:eastAsia="Calibri"/>
                <w:sz w:val="24"/>
                <w:szCs w:val="24"/>
              </w:rPr>
              <w:t>6.2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line="228" w:lineRule="auto"/>
              <w:ind w:left="33" w:right="108" w:firstLine="1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документов о предоставлении соответствующих условий в ППЭ для участников ГИА-9 с ОВЗ, участников ГИА-9 - детей-инвалидов и инвалидов, а также лиц, обучающихся по состоянию здоровья на дому, в медицинских организациях, на заседаниях ГЭК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 рабочих дней до дня проведения экзаменов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A3" w:rsidRPr="000924A6" w:rsidRDefault="00A206A3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206A3" w:rsidRPr="000924A6" w:rsidRDefault="00A206A3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A206A3" w:rsidRPr="000924A6" w:rsidRDefault="00A206A3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A206A3" w:rsidP="000924A6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84E50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AE275A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tabs>
                <w:tab w:val="left" w:pos="255"/>
              </w:tabs>
              <w:spacing w:line="22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информационно-разъяснительной работы для обучающихся, не допущенных к основному периоду ГИА-9 и их родителей (законных представителей), обучающихся, получивших неудовлетворительные результаты на ГИА-9 в основной период и их родителей (законных представителей) по порядку прохождения ГИА-9 в дополнительный период (сентябрьские сроки)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июнь–август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50" w:rsidRPr="000924A6" w:rsidRDefault="00C84E5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84E50" w:rsidRPr="000924A6" w:rsidRDefault="00C84E5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84E50" w:rsidRPr="000924A6" w:rsidRDefault="00C84E50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84E50" w:rsidP="000924A6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575CE7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AE275A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tabs>
                <w:tab w:val="left" w:pos="255"/>
              </w:tabs>
              <w:spacing w:line="228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участия в  тренировочных мероприятиях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отдельному графику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3" w:rsidRPr="000924A6" w:rsidRDefault="00664E33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664E33" w:rsidRPr="000924A6" w:rsidRDefault="00664E33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664E33" w:rsidRPr="000924A6" w:rsidRDefault="00664E33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lastRenderedPageBreak/>
              <w:t>Ответственная за ГИА-9 в</w:t>
            </w:r>
          </w:p>
          <w:p w:rsidR="00AE275A" w:rsidRPr="000924A6" w:rsidRDefault="00664E33" w:rsidP="000924A6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c>
          <w:tcPr>
            <w:tcW w:w="1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7B0BE7" w:rsidRDefault="00AE275A" w:rsidP="007B0BE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7B0BE7">
              <w:rPr>
                <w:b/>
                <w:bCs/>
                <w:sz w:val="24"/>
                <w:szCs w:val="24"/>
              </w:rPr>
              <w:lastRenderedPageBreak/>
              <w:t>VI. Мероприятия по информационному сопровождению ГИА-9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1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AE275A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Организация работы по информированию о процедурах проведения ГИА-9 всех участников ГИА-9, их родителей (законных представителей)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802332">
            <w:pPr>
              <w:spacing w:line="228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работы разделов «ГИА-9», «Итоговое собеседование» на официальном </w:t>
            </w:r>
            <w:r>
              <w:rPr>
                <w:sz w:val="24"/>
                <w:szCs w:val="24"/>
              </w:rPr>
              <w:t xml:space="preserve">сайте </w:t>
            </w:r>
            <w:r w:rsidR="00802332">
              <w:rPr>
                <w:sz w:val="24"/>
                <w:szCs w:val="24"/>
              </w:rPr>
              <w:t>ОК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802332">
            <w:pPr>
              <w:spacing w:line="228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материалов по вопросам проведения ГИА-9 на официальн</w:t>
            </w:r>
            <w:r w:rsidR="00802332">
              <w:rPr>
                <w:color w:val="000000"/>
                <w:sz w:val="24"/>
                <w:szCs w:val="24"/>
              </w:rPr>
              <w:t xml:space="preserve">ом </w:t>
            </w:r>
            <w:r>
              <w:rPr>
                <w:color w:val="000000"/>
                <w:sz w:val="24"/>
                <w:szCs w:val="24"/>
              </w:rPr>
              <w:t>сайт</w:t>
            </w:r>
            <w:r w:rsidR="0080233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учреждений, в том числе информации: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телефонах  "горячих линий"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ИС как условии допуска к ГИА-9, в том числе, о датах проведения ИС, порядке проведения и порядке проверки ИС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сроках и местах подачи заявлений на сдачу ГИА-9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весь период (но не ранее официальной публикации на сайте ФИПИ)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6.1.2.4.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сроках, местах и порядке информирования о результатах ИС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позднее чем за месяц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 основной даты проведения ИС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6.1.2.5.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формах и порядке проведения ГИА-9, в том числе об основаниях для удаления из ППЭ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за месяц до завершения срока подачи заявления на ГИА-9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6.1.2.6.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сроках проведения ГИА-9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за месяц до основной даты проведения ИС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6.1.2.7.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ГИА для обучающихся с ОВЗ, детей-инвалидов, инвалидов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6.1.2.8.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сроках, местах и порядке информирования о результатах ГИА-9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за месяц до завершения срока подачи заявления на ГИА-9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6.1.2.9.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сроках, местах и порядке подачи и рассмотрения апелляций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6.1.2.10.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сроке действия результатов ИС, ГИА-9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6.1.2.11.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местах проведения ГИА-9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 утверждения мест расположения ППЭ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6.1.2.12.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консультационной поддержки по вопросам, связанным с организацией и проведением ГИА-9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6.1.2.13.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информационных стендов по подготовке к проведению ГИА-9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lastRenderedPageBreak/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6.1.3.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C923D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(классные часы, родительские собрания, индивидуальные встречи) для выпускников ОО и их родителей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2025 – апрель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C923D4" w:rsidP="00AE275A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6.1.4</w:t>
            </w:r>
            <w:r w:rsidR="00AE275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AE275A" w:rsidP="000924A6">
            <w:pPr>
              <w:spacing w:line="228" w:lineRule="auto"/>
              <w:jc w:val="both"/>
              <w:rPr>
                <w:color w:val="000000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Организация работы по информированию участников ГИА-9 и их родителей (законных представителей):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F133AD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</w:t>
            </w:r>
            <w:r w:rsidR="00F133AD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распределении участников ГИА-9 по ППЭ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чем за 2 дня до проведения экзаменов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color w:val="000000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F133AD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</w:t>
            </w:r>
            <w:r w:rsidR="00F133AD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результатах ГИА (под подпись)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одного рабочего дня со дня их передачи в ОО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color w:val="000000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F133AD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</w:t>
            </w:r>
            <w:r w:rsidR="00F133AD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местах и времени рассмотрения апелляции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за один рабочий день до даты рассмотрения апелляции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color w:val="000000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F133AD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</w:t>
            </w:r>
            <w:r w:rsidR="00F133AD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.4.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решениях ГЭК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2-х рабочих дней после заседания ГЭК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Центре образования – школе 27, методист </w:t>
            </w:r>
            <w:proofErr w:type="spellStart"/>
            <w:r w:rsidRPr="000924A6">
              <w:rPr>
                <w:sz w:val="16"/>
                <w:szCs w:val="16"/>
              </w:rPr>
              <w:t>Шулятникова</w:t>
            </w:r>
            <w:proofErr w:type="spellEnd"/>
            <w:r w:rsidRPr="000924A6">
              <w:rPr>
                <w:sz w:val="16"/>
                <w:szCs w:val="16"/>
              </w:rPr>
              <w:t xml:space="preserve"> А.В., </w:t>
            </w:r>
          </w:p>
          <w:p w:rsidR="00C923D4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Ответственная за ГИА-9 в</w:t>
            </w:r>
          </w:p>
          <w:p w:rsidR="00AE275A" w:rsidRPr="000924A6" w:rsidRDefault="00C923D4" w:rsidP="000924A6">
            <w:pPr>
              <w:spacing w:line="228" w:lineRule="auto"/>
              <w:jc w:val="both"/>
              <w:rPr>
                <w:color w:val="000000"/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Центре образования – школе 62  Федоровича Н.С.</w:t>
            </w:r>
          </w:p>
        </w:tc>
      </w:tr>
      <w:tr w:rsidR="00AE275A" w:rsidTr="00C923D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F133AD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</w:t>
            </w:r>
            <w:r w:rsidR="00F133AD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 родительском собрании «Организация проведения ГИА-9»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A" w:rsidRPr="000924A6" w:rsidRDefault="00C923D4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Классные руководители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widowControl w:val="0"/>
              <w:tabs>
                <w:tab w:val="left" w:pos="-178"/>
                <w:tab w:val="left" w:pos="0"/>
                <w:tab w:val="left" w:pos="106"/>
                <w:tab w:val="left" w:pos="70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1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AE275A" w:rsidP="000924A6">
            <w:pPr>
              <w:spacing w:line="228" w:lineRule="auto"/>
              <w:ind w:left="34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>Организация психологической помощи участникам ГИА-9:</w:t>
            </w:r>
          </w:p>
        </w:tc>
      </w:tr>
      <w:tr w:rsidR="00AE275A" w:rsidTr="00082FA6">
        <w:trPr>
          <w:trHeight w:val="58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6.</w:t>
            </w:r>
            <w:r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  <w:lang w:val="en-US"/>
              </w:rPr>
              <w:t>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F133AD" w:rsidP="00F133A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на к</w:t>
            </w:r>
            <w:r w:rsidR="00AE275A">
              <w:rPr>
                <w:sz w:val="24"/>
                <w:szCs w:val="24"/>
              </w:rPr>
              <w:t>урс</w:t>
            </w:r>
            <w:r>
              <w:rPr>
                <w:sz w:val="24"/>
                <w:szCs w:val="24"/>
              </w:rPr>
              <w:t>ах</w:t>
            </w:r>
            <w:r w:rsidR="00AE275A">
              <w:rPr>
                <w:sz w:val="24"/>
                <w:szCs w:val="24"/>
              </w:rPr>
              <w:t xml:space="preserve"> повышения квалификации для членов ГЭК «Профессиональная подготовка членов ГЭК: управление конфликтами в образовательной среде»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2025 - февраль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F133AD" w:rsidP="000924A6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>Члены ГЭК</w:t>
            </w:r>
          </w:p>
          <w:p w:rsidR="00F133AD" w:rsidRPr="000924A6" w:rsidRDefault="00F133A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sz w:val="16"/>
                <w:szCs w:val="16"/>
              </w:rPr>
              <w:t xml:space="preserve"> 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6.3.2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F133AD" w:rsidP="00AE275A">
            <w:pPr>
              <w:spacing w:line="228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</w:t>
            </w:r>
            <w:r w:rsidR="00AE275A">
              <w:rPr>
                <w:sz w:val="24"/>
                <w:szCs w:val="24"/>
              </w:rPr>
              <w:t>еминар</w:t>
            </w:r>
            <w:r>
              <w:rPr>
                <w:sz w:val="24"/>
                <w:szCs w:val="24"/>
              </w:rPr>
              <w:t>е</w:t>
            </w:r>
            <w:r w:rsidR="00AE275A">
              <w:rPr>
                <w:sz w:val="24"/>
                <w:szCs w:val="24"/>
              </w:rPr>
              <w:t xml:space="preserve"> «Психологические аспекты подготовки к ГИА» для педагогов-психологов ОО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F133A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>Педагоги-психологи</w:t>
            </w:r>
            <w:r w:rsidRPr="000924A6">
              <w:rPr>
                <w:sz w:val="16"/>
                <w:szCs w:val="16"/>
              </w:rPr>
              <w:t xml:space="preserve"> МОУ СОШ «Образовательный комплекс №7» Центр образования -  школа № 27, Центр образования -  школа № 62</w:t>
            </w:r>
            <w:r w:rsidRPr="000924A6">
              <w:rPr>
                <w:rFonts w:eastAsia="Calibri"/>
                <w:sz w:val="16"/>
                <w:szCs w:val="16"/>
              </w:rPr>
              <w:t xml:space="preserve"> 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6.3.3.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F133AD" w:rsidP="00F133A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</w:t>
            </w:r>
            <w:r w:rsidR="00AE275A">
              <w:rPr>
                <w:sz w:val="24"/>
                <w:szCs w:val="24"/>
              </w:rPr>
              <w:t>етодическо</w:t>
            </w:r>
            <w:r>
              <w:rPr>
                <w:sz w:val="24"/>
                <w:szCs w:val="24"/>
              </w:rPr>
              <w:t>м</w:t>
            </w:r>
            <w:r w:rsidR="00AE275A">
              <w:rPr>
                <w:sz w:val="24"/>
                <w:szCs w:val="24"/>
              </w:rPr>
              <w:t xml:space="preserve"> объединени</w:t>
            </w:r>
            <w:r>
              <w:rPr>
                <w:sz w:val="24"/>
                <w:szCs w:val="24"/>
              </w:rPr>
              <w:t>и</w:t>
            </w:r>
            <w:r w:rsidR="00AE275A">
              <w:rPr>
                <w:sz w:val="24"/>
                <w:szCs w:val="24"/>
              </w:rPr>
              <w:t xml:space="preserve"> «Психолого-педагогическое сопровождение участников ГИА»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F133A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>Педагоги-психологи</w:t>
            </w:r>
            <w:r w:rsidRPr="000924A6">
              <w:rPr>
                <w:sz w:val="16"/>
                <w:szCs w:val="16"/>
              </w:rPr>
              <w:t xml:space="preserve"> МОУ СОШ «Образовательный комплекс №7» Центр образования -  школа № 27, Центр образования -  школа № 62</w:t>
            </w:r>
          </w:p>
        </w:tc>
      </w:tr>
      <w:tr w:rsidR="00AE275A" w:rsidTr="00082FA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6.3.4.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A" w:rsidRDefault="00F133AD" w:rsidP="00AE275A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</w:t>
            </w:r>
            <w:r w:rsidR="00AE275A">
              <w:rPr>
                <w:sz w:val="24"/>
                <w:szCs w:val="24"/>
              </w:rPr>
              <w:t>етодическо</w:t>
            </w:r>
            <w:r>
              <w:rPr>
                <w:sz w:val="24"/>
                <w:szCs w:val="24"/>
              </w:rPr>
              <w:t>м</w:t>
            </w:r>
            <w:r w:rsidR="00AE275A">
              <w:rPr>
                <w:sz w:val="24"/>
                <w:szCs w:val="24"/>
              </w:rPr>
              <w:t xml:space="preserve"> объединени</w:t>
            </w:r>
            <w:r>
              <w:rPr>
                <w:sz w:val="24"/>
                <w:szCs w:val="24"/>
              </w:rPr>
              <w:t>и</w:t>
            </w:r>
            <w:r w:rsidR="00AE275A">
              <w:rPr>
                <w:sz w:val="24"/>
                <w:szCs w:val="24"/>
              </w:rPr>
              <w:t xml:space="preserve"> педагогов-психологов ОО «Психологическая готовность учащихся к ГИА. Обсуждение результатов исследования»</w:t>
            </w:r>
          </w:p>
          <w:p w:rsidR="00AE275A" w:rsidRDefault="00AE275A" w:rsidP="00AE275A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Default="00AE275A" w:rsidP="00AE275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5A" w:rsidRPr="000924A6" w:rsidRDefault="00F133AD" w:rsidP="000924A6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924A6">
              <w:rPr>
                <w:rFonts w:eastAsia="Calibri"/>
                <w:sz w:val="16"/>
                <w:szCs w:val="16"/>
              </w:rPr>
              <w:t>Педагоги-психологи</w:t>
            </w:r>
            <w:r w:rsidRPr="000924A6">
              <w:rPr>
                <w:sz w:val="16"/>
                <w:szCs w:val="16"/>
              </w:rPr>
              <w:t xml:space="preserve"> МОУ СОШ «Образовательный комплекс №7» Центр образования -  школа № 27, Центр образования -  школа № 62</w:t>
            </w:r>
          </w:p>
        </w:tc>
      </w:tr>
    </w:tbl>
    <w:p w:rsidR="00645CDC" w:rsidRDefault="00645CDC" w:rsidP="00645CDC">
      <w:pPr>
        <w:spacing w:line="228" w:lineRule="auto"/>
      </w:pPr>
      <w:r>
        <w:t xml:space="preserve">Используемые </w:t>
      </w:r>
      <w:proofErr w:type="gramStart"/>
      <w:r>
        <w:t xml:space="preserve">сокращения:  </w:t>
      </w:r>
      <w:r>
        <w:rPr>
          <w:rFonts w:eastAsia="Calibri"/>
        </w:rPr>
        <w:t>ГВЭ</w:t>
      </w:r>
      <w:proofErr w:type="gramEnd"/>
      <w:r>
        <w:rPr>
          <w:rFonts w:eastAsia="Calibri"/>
        </w:rPr>
        <w:t xml:space="preserve"> – государственный выпускной экзамен</w:t>
      </w:r>
    </w:p>
    <w:p w:rsidR="00645CDC" w:rsidRDefault="00645CDC" w:rsidP="00645CDC">
      <w:pPr>
        <w:spacing w:line="228" w:lineRule="auto"/>
        <w:ind w:left="851" w:hanging="851"/>
        <w:rPr>
          <w:bCs/>
        </w:rPr>
      </w:pPr>
      <w:r>
        <w:rPr>
          <w:bCs/>
        </w:rPr>
        <w:t xml:space="preserve">ГИА – </w:t>
      </w:r>
      <w:r>
        <w:t>государственная итоговая аттестация по образовательным программам основного общего и среднего общего образования</w:t>
      </w:r>
    </w:p>
    <w:p w:rsidR="00645CDC" w:rsidRDefault="00645CDC" w:rsidP="00645CDC">
      <w:pPr>
        <w:spacing w:line="228" w:lineRule="auto"/>
        <w:jc w:val="both"/>
        <w:rPr>
          <w:rFonts w:eastAsia="Calibri"/>
        </w:rPr>
      </w:pPr>
      <w:r>
        <w:rPr>
          <w:rFonts w:eastAsia="Calibri"/>
        </w:rPr>
        <w:t>ГИА-9 – государственная итоговая аттестация по образовательным программам основного общего образования</w:t>
      </w:r>
    </w:p>
    <w:p w:rsidR="00645CDC" w:rsidRDefault="00645CDC" w:rsidP="00645CDC">
      <w:pPr>
        <w:spacing w:line="228" w:lineRule="auto"/>
        <w:jc w:val="both"/>
        <w:rPr>
          <w:rFonts w:eastAsia="Calibri"/>
        </w:rPr>
      </w:pPr>
      <w:r>
        <w:rPr>
          <w:rFonts w:eastAsia="Calibri"/>
        </w:rPr>
        <w:t>ГЦРО – МОУ ДПО «Городской центр развития образования»</w:t>
      </w:r>
    </w:p>
    <w:p w:rsidR="00645CDC" w:rsidRDefault="00645CDC" w:rsidP="00645CDC">
      <w:pPr>
        <w:spacing w:line="228" w:lineRule="auto"/>
        <w:jc w:val="both"/>
        <w:rPr>
          <w:rFonts w:eastAsia="Calibri"/>
        </w:rPr>
      </w:pPr>
      <w:r>
        <w:rPr>
          <w:rFonts w:eastAsia="Calibri"/>
        </w:rPr>
        <w:t>ДО – департамент образования мэрии города Ярославля</w:t>
      </w:r>
    </w:p>
    <w:p w:rsidR="00645CDC" w:rsidRDefault="00645CDC" w:rsidP="00645CDC">
      <w:pPr>
        <w:spacing w:line="228" w:lineRule="auto"/>
        <w:jc w:val="both"/>
        <w:rPr>
          <w:rFonts w:eastAsia="Calibri"/>
        </w:rPr>
      </w:pPr>
      <w:r>
        <w:rPr>
          <w:rFonts w:eastAsia="Calibri"/>
        </w:rPr>
        <w:t>МО ЯО – министерство образования Ярославской области</w:t>
      </w:r>
    </w:p>
    <w:p w:rsidR="00645CDC" w:rsidRDefault="00645CDC" w:rsidP="00645CDC">
      <w:pPr>
        <w:spacing w:line="228" w:lineRule="auto"/>
        <w:jc w:val="both"/>
        <w:rPr>
          <w:rFonts w:eastAsia="Calibri"/>
        </w:rPr>
      </w:pPr>
      <w:r>
        <w:rPr>
          <w:rFonts w:eastAsia="Calibri"/>
        </w:rPr>
        <w:t>Информатика – информатика и информационно-коммуникационные технологии</w:t>
      </w:r>
    </w:p>
    <w:p w:rsidR="00645CDC" w:rsidRDefault="00645CDC" w:rsidP="00645CDC">
      <w:pPr>
        <w:spacing w:line="228" w:lineRule="auto"/>
        <w:jc w:val="both"/>
        <w:rPr>
          <w:rFonts w:eastAsia="Calibri"/>
        </w:rPr>
      </w:pPr>
      <w:r>
        <w:rPr>
          <w:rFonts w:eastAsia="Calibri"/>
        </w:rPr>
        <w:t>ИРО – Институт развития образования</w:t>
      </w:r>
    </w:p>
    <w:p w:rsidR="00645CDC" w:rsidRDefault="00645CDC" w:rsidP="00645CDC">
      <w:pPr>
        <w:spacing w:line="228" w:lineRule="auto"/>
        <w:jc w:val="both"/>
        <w:rPr>
          <w:rFonts w:eastAsia="Calibri"/>
        </w:rPr>
      </w:pPr>
      <w:r>
        <w:rPr>
          <w:rFonts w:eastAsia="Calibri"/>
        </w:rPr>
        <w:t>КИМ – контрольно-измерительные материалы</w:t>
      </w:r>
    </w:p>
    <w:p w:rsidR="00645CDC" w:rsidRDefault="00645CDC" w:rsidP="00645CDC">
      <w:pPr>
        <w:spacing w:line="228" w:lineRule="auto"/>
        <w:jc w:val="both"/>
        <w:rPr>
          <w:rFonts w:eastAsia="Calibri"/>
        </w:rPr>
      </w:pPr>
      <w:r>
        <w:rPr>
          <w:rFonts w:eastAsia="Calibri"/>
        </w:rPr>
        <w:t>МО – методическое объединение      ОВЗ – ограниченные возможности здоровья     ОГЭ – основной государственный экзамен   ОО – образовательная организация</w:t>
      </w:r>
    </w:p>
    <w:p w:rsidR="00645CDC" w:rsidRDefault="00645CDC" w:rsidP="00645CDC">
      <w:pPr>
        <w:spacing w:line="228" w:lineRule="auto"/>
        <w:jc w:val="both"/>
        <w:rPr>
          <w:rFonts w:eastAsia="Calibri"/>
        </w:rPr>
      </w:pPr>
      <w:r>
        <w:rPr>
          <w:rFonts w:eastAsia="Calibri"/>
        </w:rPr>
        <w:t xml:space="preserve">Порядок проведения ГИА-9 – </w:t>
      </w:r>
      <w:r>
        <w:t xml:space="preserve">Порядок проведения государственной итоговой аттестации по образовательным программам основного общего образования, утвержденный приказом </w:t>
      </w:r>
      <w:proofErr w:type="spellStart"/>
      <w:r>
        <w:t>Минпросвещения</w:t>
      </w:r>
      <w:proofErr w:type="spellEnd"/>
      <w:r>
        <w:t xml:space="preserve"> России № 232, </w:t>
      </w:r>
      <w:proofErr w:type="spellStart"/>
      <w:r>
        <w:t>Рособрнадзора</w:t>
      </w:r>
      <w:proofErr w:type="spellEnd"/>
      <w:r>
        <w:t xml:space="preserve"> № 551 от 04.04.2023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645CDC" w:rsidRDefault="00645CDC" w:rsidP="00645CDC">
      <w:pPr>
        <w:spacing w:line="228" w:lineRule="auto"/>
        <w:jc w:val="both"/>
        <w:rPr>
          <w:rFonts w:eastAsia="Calibri"/>
        </w:rPr>
      </w:pPr>
      <w:r>
        <w:rPr>
          <w:rFonts w:eastAsia="Calibri"/>
        </w:rPr>
        <w:t xml:space="preserve">ППЭ – пункт проведения экзамена   </w:t>
      </w:r>
      <w:r>
        <w:t>РИС – 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</w:p>
    <w:p w:rsidR="00645CDC" w:rsidRDefault="00645CDC" w:rsidP="00645CDC">
      <w:pPr>
        <w:spacing w:line="228" w:lineRule="auto"/>
      </w:pPr>
      <w:r>
        <w:t>РЦОИ – региональный центр обработки информации</w:t>
      </w:r>
    </w:p>
    <w:p w:rsidR="002E40EF" w:rsidRDefault="002E40EF"/>
    <w:sectPr w:rsidR="002E40EF" w:rsidSect="00645C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47060"/>
    <w:multiLevelType w:val="multilevel"/>
    <w:tmpl w:val="22247060"/>
    <w:lvl w:ilvl="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2398285E"/>
    <w:multiLevelType w:val="multilevel"/>
    <w:tmpl w:val="58122BBA"/>
    <w:styleLink w:val="1"/>
    <w:lvl w:ilvl="0">
      <w:start w:val="1"/>
      <w:numFmt w:val="decimal"/>
      <w:lvlText w:val="2.1.1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00999"/>
    <w:multiLevelType w:val="hybridMultilevel"/>
    <w:tmpl w:val="AF18B10A"/>
    <w:styleLink w:val="31"/>
    <w:lvl w:ilvl="0" w:tplc="B4048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E38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A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8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8F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68E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4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D5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C0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C0043"/>
    <w:multiLevelType w:val="multilevel"/>
    <w:tmpl w:val="5B4AA3FA"/>
    <w:styleLink w:val="3"/>
    <w:lvl w:ilvl="0">
      <w:start w:val="1"/>
      <w:numFmt w:val="decimal"/>
      <w:lvlText w:val="2.1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8602B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AB02728"/>
    <w:multiLevelType w:val="multilevel"/>
    <w:tmpl w:val="8012BBEC"/>
    <w:styleLink w:val="20"/>
    <w:lvl w:ilvl="0">
      <w:start w:val="1"/>
      <w:numFmt w:val="decimal"/>
      <w:lvlText w:val="2.1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583144"/>
    <w:multiLevelType w:val="multilevel"/>
    <w:tmpl w:val="7B5831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5F"/>
    <w:rsid w:val="00082FA6"/>
    <w:rsid w:val="000924A6"/>
    <w:rsid w:val="000A25C6"/>
    <w:rsid w:val="00106F0D"/>
    <w:rsid w:val="001304BC"/>
    <w:rsid w:val="0014267C"/>
    <w:rsid w:val="00197DAD"/>
    <w:rsid w:val="00226D5F"/>
    <w:rsid w:val="00227C32"/>
    <w:rsid w:val="002E40EF"/>
    <w:rsid w:val="00441E24"/>
    <w:rsid w:val="00575CE7"/>
    <w:rsid w:val="00583D7E"/>
    <w:rsid w:val="005A4BD0"/>
    <w:rsid w:val="00610A9B"/>
    <w:rsid w:val="00645CDC"/>
    <w:rsid w:val="00664E33"/>
    <w:rsid w:val="006C5455"/>
    <w:rsid w:val="006F729A"/>
    <w:rsid w:val="007B0BE7"/>
    <w:rsid w:val="00802332"/>
    <w:rsid w:val="008145ED"/>
    <w:rsid w:val="0085173C"/>
    <w:rsid w:val="008C1A1D"/>
    <w:rsid w:val="009D3C2D"/>
    <w:rsid w:val="00A206A3"/>
    <w:rsid w:val="00AA223D"/>
    <w:rsid w:val="00AE275A"/>
    <w:rsid w:val="00B94D5C"/>
    <w:rsid w:val="00C77364"/>
    <w:rsid w:val="00C84E50"/>
    <w:rsid w:val="00C923D4"/>
    <w:rsid w:val="00C96D17"/>
    <w:rsid w:val="00D075DC"/>
    <w:rsid w:val="00DF3E38"/>
    <w:rsid w:val="00E37B45"/>
    <w:rsid w:val="00EC3D8C"/>
    <w:rsid w:val="00F133AD"/>
    <w:rsid w:val="00F560AD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C3D0"/>
  <w15:chartTrackingRefBased/>
  <w15:docId w15:val="{CBF50253-E739-438D-9C76-740CEDE8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645CDC"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645CDC"/>
    <w:pPr>
      <w:keepNext/>
      <w:numPr>
        <w:ilvl w:val="1"/>
        <w:numId w:val="1"/>
      </w:numPr>
      <w:spacing w:before="960"/>
      <w:outlineLvl w:val="1"/>
    </w:pPr>
    <w:rPr>
      <w:sz w:val="26"/>
    </w:rPr>
  </w:style>
  <w:style w:type="paragraph" w:styleId="30">
    <w:name w:val="heading 3"/>
    <w:basedOn w:val="a"/>
    <w:next w:val="a"/>
    <w:link w:val="32"/>
    <w:semiHidden/>
    <w:unhideWhenUsed/>
    <w:qFormat/>
    <w:rsid w:val="00645CDC"/>
    <w:pPr>
      <w:keepNext/>
      <w:numPr>
        <w:ilvl w:val="2"/>
        <w:numId w:val="1"/>
      </w:numPr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645CDC"/>
    <w:pPr>
      <w:keepNext/>
      <w:numPr>
        <w:ilvl w:val="3"/>
        <w:numId w:val="1"/>
      </w:numPr>
      <w:tabs>
        <w:tab w:val="left" w:pos="7371"/>
      </w:tabs>
      <w:outlineLvl w:val="3"/>
    </w:pPr>
    <w:rPr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645CDC"/>
    <w:pPr>
      <w:keepNext/>
      <w:numPr>
        <w:ilvl w:val="4"/>
        <w:numId w:val="1"/>
      </w:numPr>
      <w:tabs>
        <w:tab w:val="left" w:pos="7371"/>
      </w:tabs>
      <w:jc w:val="both"/>
      <w:outlineLvl w:val="4"/>
    </w:pPr>
    <w:rPr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645CDC"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semiHidden/>
    <w:unhideWhenUsed/>
    <w:qFormat/>
    <w:rsid w:val="00645CD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645CD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645CD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645C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1">
    <w:name w:val="Заголовок 2 Знак"/>
    <w:basedOn w:val="a0"/>
    <w:link w:val="2"/>
    <w:uiPriority w:val="9"/>
    <w:semiHidden/>
    <w:rsid w:val="00645C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Заголовок 3 Знак"/>
    <w:basedOn w:val="a0"/>
    <w:link w:val="30"/>
    <w:semiHidden/>
    <w:rsid w:val="00645C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45C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45C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45CD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45CD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45CD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45CDC"/>
    <w:rPr>
      <w:rFonts w:ascii="Cambria" w:eastAsia="Times New Roman" w:hAnsi="Cambria" w:cs="Times New Roman"/>
      <w:lang w:eastAsia="ru-RU"/>
    </w:rPr>
  </w:style>
  <w:style w:type="paragraph" w:customStyle="1" w:styleId="msonormal0">
    <w:name w:val="msonormal"/>
    <w:basedOn w:val="a"/>
    <w:rsid w:val="00645CD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645CDC"/>
    <w:pPr>
      <w:widowControl w:val="0"/>
    </w:pPr>
    <w:rPr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45C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annotation text"/>
    <w:basedOn w:val="a"/>
    <w:link w:val="a6"/>
    <w:uiPriority w:val="99"/>
    <w:semiHidden/>
    <w:unhideWhenUsed/>
    <w:rsid w:val="00645CDC"/>
    <w:pPr>
      <w:widowControl w:val="0"/>
    </w:pPr>
    <w:rPr>
      <w:lang w:val="en-US"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sid w:val="00645C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645CDC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5C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qFormat/>
    <w:rsid w:val="00645CDC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5C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semiHidden/>
    <w:unhideWhenUsed/>
    <w:qFormat/>
    <w:rsid w:val="00645CDC"/>
    <w:pPr>
      <w:ind w:firstLine="851"/>
    </w:pPr>
    <w:rPr>
      <w:sz w:val="26"/>
    </w:rPr>
  </w:style>
  <w:style w:type="paragraph" w:styleId="ac">
    <w:name w:val="Body Text"/>
    <w:basedOn w:val="a"/>
    <w:link w:val="ad"/>
    <w:uiPriority w:val="1"/>
    <w:semiHidden/>
    <w:unhideWhenUsed/>
    <w:qFormat/>
    <w:rsid w:val="00645CDC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semiHidden/>
    <w:qFormat/>
    <w:rsid w:val="00645C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645CDC"/>
    <w:pPr>
      <w:tabs>
        <w:tab w:val="left" w:pos="7371"/>
      </w:tabs>
      <w:spacing w:after="1080"/>
      <w:ind w:left="4536"/>
    </w:pPr>
    <w:rPr>
      <w:sz w:val="26"/>
    </w:rPr>
  </w:style>
  <w:style w:type="character" w:customStyle="1" w:styleId="af">
    <w:name w:val="Основной текст с отступом Знак"/>
    <w:basedOn w:val="a0"/>
    <w:link w:val="ae"/>
    <w:semiHidden/>
    <w:rsid w:val="00645C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0">
    <w:name w:val="Subtitle"/>
    <w:basedOn w:val="a"/>
    <w:link w:val="af1"/>
    <w:uiPriority w:val="11"/>
    <w:qFormat/>
    <w:rsid w:val="00645CDC"/>
    <w:pPr>
      <w:tabs>
        <w:tab w:val="left" w:pos="3980"/>
        <w:tab w:val="left" w:pos="13608"/>
      </w:tabs>
      <w:spacing w:after="444"/>
      <w:ind w:right="22"/>
      <w:jc w:val="center"/>
    </w:pPr>
    <w:rPr>
      <w:b/>
      <w:sz w:val="32"/>
      <w:lang w:val="en-US"/>
    </w:rPr>
  </w:style>
  <w:style w:type="character" w:customStyle="1" w:styleId="af1">
    <w:name w:val="Подзаголовок Знак"/>
    <w:basedOn w:val="a0"/>
    <w:link w:val="af0"/>
    <w:uiPriority w:val="11"/>
    <w:qFormat/>
    <w:rsid w:val="00645CDC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sid w:val="00645CDC"/>
    <w:rPr>
      <w:b/>
      <w:bCs/>
    </w:rPr>
  </w:style>
  <w:style w:type="character" w:customStyle="1" w:styleId="af3">
    <w:name w:val="Тема примечания Знак"/>
    <w:basedOn w:val="a6"/>
    <w:link w:val="af2"/>
    <w:uiPriority w:val="99"/>
    <w:semiHidden/>
    <w:rsid w:val="00645CD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645CDC"/>
    <w:rPr>
      <w:rFonts w:ascii="Tahoma" w:eastAsia="Calibri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qFormat/>
    <w:rsid w:val="00645CDC"/>
    <w:rPr>
      <w:rFonts w:ascii="Tahoma" w:eastAsia="Calibri" w:hAnsi="Tahoma" w:cs="Times New Roman"/>
      <w:sz w:val="16"/>
      <w:szCs w:val="16"/>
      <w:lang w:eastAsia="ru-RU"/>
    </w:rPr>
  </w:style>
  <w:style w:type="paragraph" w:styleId="af6">
    <w:name w:val="No Spacing"/>
    <w:uiPriority w:val="1"/>
    <w:qFormat/>
    <w:rsid w:val="00645CDC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Revision"/>
    <w:uiPriority w:val="99"/>
    <w:semiHidden/>
    <w:rsid w:val="00645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8">
    <w:name w:val="Абзац списка Знак"/>
    <w:link w:val="af9"/>
    <w:uiPriority w:val="99"/>
    <w:locked/>
    <w:rsid w:val="00645CDC"/>
    <w:rPr>
      <w:lang w:val="en-US"/>
    </w:rPr>
  </w:style>
  <w:style w:type="paragraph" w:styleId="af9">
    <w:name w:val="List Paragraph"/>
    <w:basedOn w:val="a"/>
    <w:link w:val="af8"/>
    <w:uiPriority w:val="99"/>
    <w:qFormat/>
    <w:rsid w:val="00645C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a">
    <w:name w:val="Название Знак"/>
    <w:link w:val="12"/>
    <w:qFormat/>
    <w:locked/>
    <w:rsid w:val="00645CDC"/>
    <w:rPr>
      <w:b/>
      <w:sz w:val="24"/>
      <w:lang w:val="en-US"/>
    </w:rPr>
  </w:style>
  <w:style w:type="paragraph" w:customStyle="1" w:styleId="12">
    <w:name w:val="Заголовок1"/>
    <w:aliases w:val="Title"/>
    <w:basedOn w:val="a"/>
    <w:link w:val="afa"/>
    <w:qFormat/>
    <w:rsid w:val="00645CDC"/>
    <w:pPr>
      <w:tabs>
        <w:tab w:val="left" w:pos="13608"/>
      </w:tabs>
      <w:spacing w:before="444" w:after="222"/>
      <w:ind w:right="22"/>
      <w:jc w:val="center"/>
    </w:pPr>
    <w:rPr>
      <w:rFonts w:asciiTheme="minorHAnsi" w:eastAsiaTheme="minorHAnsi" w:hAnsiTheme="minorHAnsi" w:cstheme="minorBidi"/>
      <w:b/>
      <w:sz w:val="24"/>
      <w:szCs w:val="22"/>
      <w:lang w:val="en-US" w:eastAsia="en-US"/>
    </w:rPr>
  </w:style>
  <w:style w:type="paragraph" w:customStyle="1" w:styleId="afb">
    <w:name w:val="Знак"/>
    <w:basedOn w:val="a"/>
    <w:rsid w:val="00645CDC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3">
    <w:name w:val="Без интервала1"/>
    <w:rsid w:val="00645CD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Paragraph">
    <w:name w:val="Table Paragraph"/>
    <w:basedOn w:val="a"/>
    <w:uiPriority w:val="1"/>
    <w:qFormat/>
    <w:rsid w:val="00645CDC"/>
    <w:pPr>
      <w:widowControl w:val="0"/>
      <w:ind w:left="100"/>
      <w:jc w:val="center"/>
    </w:pPr>
    <w:rPr>
      <w:sz w:val="22"/>
      <w:szCs w:val="22"/>
      <w:lang w:val="en-US" w:eastAsia="en-US"/>
    </w:rPr>
  </w:style>
  <w:style w:type="character" w:customStyle="1" w:styleId="14">
    <w:name w:val="Обычный (веб) Знак1"/>
    <w:aliases w:val="Обычный (веб) Знак Знак,Знак Знак Знак"/>
    <w:link w:val="afc"/>
    <w:locked/>
    <w:rsid w:val="00645CDC"/>
    <w:rPr>
      <w:sz w:val="24"/>
      <w:szCs w:val="24"/>
    </w:rPr>
  </w:style>
  <w:style w:type="paragraph" w:customStyle="1" w:styleId="afc">
    <w:name w:val="Обычный (Интернет)"/>
    <w:aliases w:val="Normal (Web),Обычный (веб) Знак,Знак Знак"/>
    <w:basedOn w:val="a"/>
    <w:link w:val="14"/>
    <w:qFormat/>
    <w:rsid w:val="00645CD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22">
    <w:name w:val="Без интервала2"/>
    <w:rsid w:val="00645CD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qFormat/>
    <w:rsid w:val="00645C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d">
    <w:name w:val="footnote reference"/>
    <w:uiPriority w:val="99"/>
    <w:semiHidden/>
    <w:unhideWhenUsed/>
    <w:rsid w:val="00645CDC"/>
    <w:rPr>
      <w:vertAlign w:val="superscript"/>
    </w:rPr>
  </w:style>
  <w:style w:type="character" w:styleId="afe">
    <w:name w:val="annotation reference"/>
    <w:uiPriority w:val="99"/>
    <w:semiHidden/>
    <w:unhideWhenUsed/>
    <w:qFormat/>
    <w:rsid w:val="00645CDC"/>
    <w:rPr>
      <w:sz w:val="16"/>
      <w:szCs w:val="16"/>
    </w:rPr>
  </w:style>
  <w:style w:type="character" w:styleId="aff">
    <w:name w:val="Subtle Emphasis"/>
    <w:uiPriority w:val="19"/>
    <w:qFormat/>
    <w:rsid w:val="00645CDC"/>
    <w:rPr>
      <w:i/>
      <w:iCs/>
      <w:color w:val="808080"/>
    </w:rPr>
  </w:style>
  <w:style w:type="character" w:customStyle="1" w:styleId="apple-converted-space">
    <w:name w:val="apple-converted-space"/>
    <w:rsid w:val="00645CDC"/>
  </w:style>
  <w:style w:type="character" w:customStyle="1" w:styleId="15">
    <w:name w:val="Слабое выделение1"/>
    <w:uiPriority w:val="19"/>
    <w:qFormat/>
    <w:rsid w:val="00645CDC"/>
    <w:rPr>
      <w:i/>
      <w:iCs/>
      <w:color w:val="808080"/>
    </w:rPr>
  </w:style>
  <w:style w:type="character" w:customStyle="1" w:styleId="aff0">
    <w:name w:val="Заголовок Знак"/>
    <w:uiPriority w:val="10"/>
    <w:rsid w:val="00645CDC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table" w:styleId="aff1">
    <w:name w:val="Table Grid"/>
    <w:basedOn w:val="a1"/>
    <w:rsid w:val="00645C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645CDC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645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qFormat/>
    <w:rsid w:val="00645CD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645C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645CDC"/>
    <w:pPr>
      <w:numPr>
        <w:numId w:val="7"/>
      </w:numPr>
    </w:pPr>
  </w:style>
  <w:style w:type="numbering" w:customStyle="1" w:styleId="31">
    <w:name w:val="Стиль31"/>
    <w:uiPriority w:val="99"/>
    <w:rsid w:val="00645CDC"/>
    <w:pPr>
      <w:numPr>
        <w:numId w:val="8"/>
      </w:numPr>
    </w:pPr>
  </w:style>
  <w:style w:type="numbering" w:customStyle="1" w:styleId="3">
    <w:name w:val="Стиль3"/>
    <w:uiPriority w:val="99"/>
    <w:rsid w:val="00645CDC"/>
    <w:pPr>
      <w:numPr>
        <w:numId w:val="9"/>
      </w:numPr>
    </w:pPr>
  </w:style>
  <w:style w:type="numbering" w:customStyle="1" w:styleId="20">
    <w:name w:val="Стиль2"/>
    <w:uiPriority w:val="99"/>
    <w:rsid w:val="00645CDC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55</cp:revision>
  <dcterms:created xsi:type="dcterms:W3CDTF">2026-02-03T06:29:00Z</dcterms:created>
  <dcterms:modified xsi:type="dcterms:W3CDTF">2026-02-03T11:41:00Z</dcterms:modified>
</cp:coreProperties>
</file>